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5E795" w14:textId="77777777" w:rsidR="00183ACD" w:rsidRDefault="00183ACD" w:rsidP="00183ACD">
      <w:pPr>
        <w:overflowPunct w:val="0"/>
        <w:autoSpaceDE w:val="0"/>
        <w:autoSpaceDN w:val="0"/>
        <w:adjustRightInd w:val="0"/>
        <w:ind w:right="-1"/>
        <w:jc w:val="right"/>
      </w:pPr>
      <w:r>
        <w:t>Projektas</w:t>
      </w:r>
    </w:p>
    <w:p w14:paraId="0CB1F395" w14:textId="77CE6F48" w:rsidR="00183ACD" w:rsidRDefault="00FC0689" w:rsidP="00183AC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326ED026" wp14:editId="07EF2D58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A544D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FE0D827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FD12343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</w:pPr>
    </w:p>
    <w:p w14:paraId="1542AC0A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9CEC849" w14:textId="5263552C" w:rsidR="00183ACD" w:rsidRPr="00F970E9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3F46C2">
        <w:rPr>
          <w:b/>
          <w:caps/>
        </w:rPr>
        <w:t>ANYKŠČIŲ RAJONO SAVIVALDYBĖS TARYBOS 20</w:t>
      </w:r>
      <w:r w:rsidR="006363EC">
        <w:rPr>
          <w:b/>
          <w:caps/>
        </w:rPr>
        <w:t>24</w:t>
      </w:r>
      <w:r w:rsidR="003F46C2">
        <w:rPr>
          <w:b/>
          <w:caps/>
        </w:rPr>
        <w:t xml:space="preserve"> M. </w:t>
      </w:r>
      <w:r w:rsidR="006363EC">
        <w:rPr>
          <w:b/>
          <w:caps/>
        </w:rPr>
        <w:t>balandžio 25</w:t>
      </w:r>
      <w:r w:rsidR="003F46C2">
        <w:rPr>
          <w:b/>
          <w:caps/>
        </w:rPr>
        <w:t xml:space="preserve"> D. SPRENDIMO nR. 1-ts-</w:t>
      </w:r>
      <w:r w:rsidR="006363EC">
        <w:rPr>
          <w:b/>
          <w:caps/>
        </w:rPr>
        <w:t>160</w:t>
      </w:r>
      <w:r w:rsidR="003F46C2">
        <w:rPr>
          <w:b/>
          <w:caps/>
        </w:rPr>
        <w:t xml:space="preserve"> „DĖL </w:t>
      </w:r>
      <w:r w:rsidR="00E61310">
        <w:rPr>
          <w:b/>
          <w:caps/>
        </w:rPr>
        <w:t xml:space="preserve">ANYKŠČIŲ </w:t>
      </w:r>
      <w:r w:rsidR="006363EC">
        <w:rPr>
          <w:b/>
          <w:caps/>
        </w:rPr>
        <w:t>rajono savivaldybės liudvikos ir stanislovo didžiulių viešosios bibliotekos teikiamų paslaugų įkainių patvirtinimo</w:t>
      </w:r>
      <w:r w:rsidR="003F46C2">
        <w:rPr>
          <w:b/>
          <w:caps/>
        </w:rPr>
        <w:t>“ PAKEITIMO</w:t>
      </w:r>
    </w:p>
    <w:p w14:paraId="4CE66B64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3EB2B11F" w14:textId="12F1514B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CD789B">
          <w:t>5</w:t>
        </w:r>
        <w:r>
          <w:t xml:space="preserve"> m. </w:t>
        </w:r>
        <w:r w:rsidR="00CD789B">
          <w:t>birželio</w:t>
        </w:r>
        <w:r>
          <w:t xml:space="preserve"> </w:t>
        </w:r>
        <w:r w:rsidR="00CE5C09">
          <w:t>26</w:t>
        </w:r>
        <w:r>
          <w:t xml:space="preserve"> d.</w:t>
        </w:r>
      </w:fldSimple>
      <w:r>
        <w:t xml:space="preserve"> Nr. 1-T-</w:t>
      </w:r>
      <w:r w:rsidR="00691F44">
        <w:t>249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6841CB46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3F20348A" w14:textId="77777777" w:rsidR="00183ACD" w:rsidRPr="00590B90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color w:val="70AD47" w:themeColor="accent6"/>
          <w:szCs w:val="20"/>
        </w:rPr>
      </w:pPr>
    </w:p>
    <w:p w14:paraId="518C727D" w14:textId="3D3D47DE" w:rsidR="00183ACD" w:rsidRPr="00590B90" w:rsidRDefault="00183ACD" w:rsidP="00AC75DD">
      <w:pPr>
        <w:pStyle w:val="Pagrindinistekstas"/>
        <w:spacing w:line="360" w:lineRule="auto"/>
        <w:ind w:firstLine="720"/>
        <w:rPr>
          <w:color w:val="000000" w:themeColor="text1"/>
        </w:rPr>
      </w:pPr>
      <w:r w:rsidRPr="00590B90">
        <w:rPr>
          <w:color w:val="000000" w:themeColor="text1"/>
        </w:rPr>
        <w:t>Vadovaudamasi Lietuvos Respublikos vietos savivaldos įstatymo 6 straipsnio 13 punktu, 15 straipsnio 2 dalies 29 punktu, 16 straipsnio 1 dalimi</w:t>
      </w:r>
      <w:r w:rsidR="004824C7" w:rsidRPr="00590B90">
        <w:rPr>
          <w:color w:val="000000" w:themeColor="text1"/>
        </w:rPr>
        <w:t>,</w:t>
      </w:r>
      <w:r w:rsidRPr="00590B90">
        <w:rPr>
          <w:color w:val="000000" w:themeColor="text1"/>
        </w:rPr>
        <w:t xml:space="preserve"> atsižvelgdama į </w:t>
      </w:r>
      <w:r w:rsidR="003D3FA7" w:rsidRPr="00590B90">
        <w:rPr>
          <w:color w:val="000000" w:themeColor="text1"/>
        </w:rPr>
        <w:t>Anykščių rajono savivaldybės Liudvikos ir Stanislovo Didžiulių viešosios bibliotekos 2025 m. birželio 4 d. raštą Nr. SD-107 „Dėl Anykščių rajono savivaldybės Liudvikos ir Stanislovo Didžiulių viešosios bibliotekos teikiamų mokamų paslaugų sąrašo pakeitimo</w:t>
      </w:r>
      <w:r w:rsidRPr="00590B90">
        <w:rPr>
          <w:color w:val="000000" w:themeColor="text1"/>
        </w:rPr>
        <w:t>“, Anykščių rajono savivaldybės taryba n u s p r e n d ž i a:</w:t>
      </w:r>
    </w:p>
    <w:p w14:paraId="141115E1" w14:textId="50E7C13A" w:rsidR="00183ACD" w:rsidRPr="00590B90" w:rsidRDefault="003D3FA7" w:rsidP="00AC75DD">
      <w:pPr>
        <w:pStyle w:val="Pagrindinistekstas"/>
        <w:numPr>
          <w:ilvl w:val="0"/>
          <w:numId w:val="3"/>
        </w:numPr>
        <w:spacing w:line="360" w:lineRule="auto"/>
        <w:ind w:left="0" w:firstLine="720"/>
        <w:rPr>
          <w:color w:val="000000" w:themeColor="text1"/>
        </w:rPr>
      </w:pPr>
      <w:r w:rsidRPr="00590B90">
        <w:rPr>
          <w:color w:val="000000" w:themeColor="text1"/>
        </w:rPr>
        <w:t xml:space="preserve">Pakeisti Anykščių rajono savivaldybės Liudvikos ir Stanislovo Didžiulių viešosios bibliotekos teikiamų </w:t>
      </w:r>
      <w:r w:rsidR="00A55F99">
        <w:rPr>
          <w:color w:val="000000" w:themeColor="text1"/>
        </w:rPr>
        <w:t xml:space="preserve">mokamų </w:t>
      </w:r>
      <w:r w:rsidRPr="00590B90">
        <w:rPr>
          <w:color w:val="000000" w:themeColor="text1"/>
        </w:rPr>
        <w:t>paslaugų įkainius, patvirtintus Anykščių rajono savivaldybės tarybos 2024 m. balandžio 25 d. sprendimu Nr. 1-TS-160 „Dėl Anykščių rajono savivaldybės Liudvikos ir Stanislovo Didžiulių viešosios bibliotekos teikiamų paslaugų įkainių patvirtinimo“</w:t>
      </w:r>
      <w:r w:rsidR="00836365" w:rsidRPr="00590B90">
        <w:rPr>
          <w:color w:val="000000" w:themeColor="text1"/>
        </w:rPr>
        <w:t>:</w:t>
      </w:r>
    </w:p>
    <w:p w14:paraId="411AFC87" w14:textId="71E18D9A" w:rsidR="00A55F99" w:rsidRDefault="00A55F99" w:rsidP="00AC75DD">
      <w:pPr>
        <w:pStyle w:val="Pagrindinistekstas"/>
        <w:numPr>
          <w:ilvl w:val="1"/>
          <w:numId w:val="3"/>
        </w:numPr>
        <w:spacing w:line="360" w:lineRule="auto"/>
        <w:ind w:left="0" w:firstLine="720"/>
      </w:pPr>
      <w:r>
        <w:t>Pakeisti pavadinimą ir jį išdėstyt</w:t>
      </w:r>
      <w:r w:rsidR="00B91232">
        <w:t>i</w:t>
      </w:r>
      <w:r>
        <w:t xml:space="preserve"> taip:</w:t>
      </w:r>
    </w:p>
    <w:p w14:paraId="02037EC4" w14:textId="5AB8B9D5" w:rsidR="00A55F99" w:rsidRDefault="00B91232" w:rsidP="00AC75DD">
      <w:pPr>
        <w:pStyle w:val="Pagrindinistekstas"/>
        <w:spacing w:line="360" w:lineRule="auto"/>
        <w:ind w:firstLine="720"/>
      </w:pPr>
      <w:r>
        <w:t>„ANYKŠČIŲ RAJONO SAVIVALDYBĖS LIUDVIKOS IR STANISLOVO DIDŽIULIŲ VIEŠOSIOS BIBLIOTEKOS TEIKIAMŲ PASLAUGŲ ĮKAINIAI“.</w:t>
      </w:r>
    </w:p>
    <w:p w14:paraId="34850402" w14:textId="65EC9B9E" w:rsidR="00407635" w:rsidRDefault="00513C81" w:rsidP="00AC75DD">
      <w:pPr>
        <w:pStyle w:val="Pagrindinistekstas"/>
        <w:numPr>
          <w:ilvl w:val="1"/>
          <w:numId w:val="3"/>
        </w:numPr>
        <w:spacing w:line="360" w:lineRule="auto"/>
        <w:ind w:left="0" w:firstLine="720"/>
      </w:pPr>
      <w:r>
        <w:t>Pa</w:t>
      </w:r>
      <w:r w:rsidR="00615E8B">
        <w:t>keisti</w:t>
      </w:r>
      <w:r>
        <w:t xml:space="preserve"> </w:t>
      </w:r>
      <w:r w:rsidR="003D1ACB">
        <w:t>8</w:t>
      </w:r>
      <w:r w:rsidR="003D3FA7">
        <w:t xml:space="preserve"> </w:t>
      </w:r>
      <w:r w:rsidR="00EF3516">
        <w:t>punk</w:t>
      </w:r>
      <w:r w:rsidR="00377370">
        <w:t>t</w:t>
      </w:r>
      <w:r w:rsidR="003D3FA7">
        <w:t>ą</w:t>
      </w:r>
      <w:r w:rsidR="00EF3516">
        <w:t xml:space="preserve"> </w:t>
      </w:r>
      <w:r w:rsidR="00615E8B">
        <w:t>ir j</w:t>
      </w:r>
      <w:r w:rsidR="00377370">
        <w:t>į</w:t>
      </w:r>
      <w:r w:rsidR="00615E8B">
        <w:t xml:space="preserve"> išdėstyti taip</w:t>
      </w:r>
      <w:r w:rsidR="00EF3516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5609"/>
        <w:gridCol w:w="1500"/>
        <w:gridCol w:w="1583"/>
      </w:tblGrid>
      <w:tr w:rsidR="008633E1" w:rsidRPr="008633E1" w14:paraId="2911080B" w14:textId="77777777" w:rsidTr="0044610B">
        <w:tc>
          <w:tcPr>
            <w:tcW w:w="936" w:type="dxa"/>
            <w:shd w:val="clear" w:color="auto" w:fill="auto"/>
          </w:tcPr>
          <w:p w14:paraId="6DF78865" w14:textId="2B0E9F34" w:rsidR="00EF3516" w:rsidRPr="008633E1" w:rsidRDefault="003D1ACB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EF3516" w:rsidRPr="008633E1">
              <w:rPr>
                <w:szCs w:val="24"/>
              </w:rPr>
              <w:t>.</w:t>
            </w:r>
          </w:p>
        </w:tc>
        <w:tc>
          <w:tcPr>
            <w:tcW w:w="5609" w:type="dxa"/>
            <w:shd w:val="clear" w:color="auto" w:fill="auto"/>
          </w:tcPr>
          <w:p w14:paraId="4C386DB5" w14:textId="6A6912C8" w:rsidR="00EF3516" w:rsidRPr="008633E1" w:rsidRDefault="003D3FA7" w:rsidP="003D3FA7">
            <w:pPr>
              <w:pStyle w:val="TableParagraph"/>
              <w:spacing w:line="240" w:lineRule="auto"/>
              <w:ind w:left="107"/>
              <w:jc w:val="left"/>
              <w:rPr>
                <w:szCs w:val="24"/>
              </w:rPr>
            </w:pPr>
            <w:r>
              <w:rPr>
                <w:sz w:val="24"/>
              </w:rPr>
              <w:t>Dokumentų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skenavimas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į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PDF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arba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JPG formatą (į kliento laikmeną arba siuntimas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paštu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t>)</w:t>
            </w:r>
          </w:p>
        </w:tc>
        <w:tc>
          <w:tcPr>
            <w:tcW w:w="1500" w:type="dxa"/>
            <w:shd w:val="clear" w:color="auto" w:fill="auto"/>
          </w:tcPr>
          <w:p w14:paraId="2BD5A746" w14:textId="625C0908" w:rsidR="00EF3516" w:rsidRPr="008633E1" w:rsidRDefault="00EF3516" w:rsidP="00EF3516">
            <w:pPr>
              <w:pStyle w:val="Pagrindinistekstas"/>
              <w:rPr>
                <w:szCs w:val="24"/>
              </w:rPr>
            </w:pPr>
            <w:r w:rsidRPr="008633E1">
              <w:rPr>
                <w:szCs w:val="24"/>
              </w:rPr>
              <w:t xml:space="preserve">1 </w:t>
            </w:r>
            <w:r w:rsidR="003D3FA7">
              <w:rPr>
                <w:szCs w:val="24"/>
              </w:rPr>
              <w:t>vnt.</w:t>
            </w:r>
          </w:p>
        </w:tc>
        <w:tc>
          <w:tcPr>
            <w:tcW w:w="1583" w:type="dxa"/>
            <w:shd w:val="clear" w:color="auto" w:fill="auto"/>
          </w:tcPr>
          <w:p w14:paraId="3E7EFF32" w14:textId="6CD03E3A" w:rsidR="00EF3516" w:rsidRPr="008633E1" w:rsidRDefault="003D3FA7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861F7D">
              <w:rPr>
                <w:szCs w:val="24"/>
              </w:rPr>
              <w:t>1</w:t>
            </w:r>
            <w:r>
              <w:rPr>
                <w:szCs w:val="24"/>
              </w:rPr>
              <w:t>0 EUR</w:t>
            </w:r>
          </w:p>
        </w:tc>
      </w:tr>
    </w:tbl>
    <w:p w14:paraId="560BF638" w14:textId="1F35260B" w:rsidR="00615E8B" w:rsidRPr="008633E1" w:rsidRDefault="00861F7D" w:rsidP="00861F7D">
      <w:pPr>
        <w:pStyle w:val="Pagrindinistekstas"/>
        <w:numPr>
          <w:ilvl w:val="1"/>
          <w:numId w:val="3"/>
        </w:numPr>
        <w:spacing w:before="120" w:line="360" w:lineRule="auto"/>
        <w:ind w:left="0" w:firstLine="709"/>
      </w:pPr>
      <w:r>
        <w:t xml:space="preserve">Pakeisti </w:t>
      </w:r>
      <w:r w:rsidR="003D1ACB">
        <w:t>9</w:t>
      </w:r>
      <w:r>
        <w:t xml:space="preserve"> punktą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5611"/>
        <w:gridCol w:w="1499"/>
        <w:gridCol w:w="1581"/>
      </w:tblGrid>
      <w:tr w:rsidR="008633E1" w:rsidRPr="008633E1" w14:paraId="33CBBA12" w14:textId="77777777" w:rsidTr="00861F7D">
        <w:tc>
          <w:tcPr>
            <w:tcW w:w="937" w:type="dxa"/>
            <w:shd w:val="clear" w:color="auto" w:fill="auto"/>
          </w:tcPr>
          <w:p w14:paraId="23F19C2F" w14:textId="3C34AA3C" w:rsidR="00377370" w:rsidRPr="008633E1" w:rsidRDefault="003D1ACB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861F7D">
              <w:rPr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14:paraId="070188C0" w14:textId="2BC80354" w:rsidR="00377370" w:rsidRPr="008633E1" w:rsidRDefault="00861F7D" w:rsidP="00861F7D">
            <w:pPr>
              <w:pStyle w:val="TableParagraph"/>
              <w:spacing w:line="240" w:lineRule="auto"/>
              <w:ind w:left="107"/>
              <w:jc w:val="left"/>
              <w:rPr>
                <w:szCs w:val="24"/>
              </w:rPr>
            </w:pPr>
            <w:r>
              <w:rPr>
                <w:sz w:val="24"/>
              </w:rPr>
              <w:t>Dokumentų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skenavimas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į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PDF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arba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JPG formatą (į kliento laikmeną arba siuntimas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paštu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formato)</w:t>
            </w:r>
          </w:p>
        </w:tc>
        <w:tc>
          <w:tcPr>
            <w:tcW w:w="1499" w:type="dxa"/>
            <w:shd w:val="clear" w:color="auto" w:fill="auto"/>
          </w:tcPr>
          <w:p w14:paraId="60E7E0C6" w14:textId="1CA73AEF" w:rsidR="00377370" w:rsidRPr="008633E1" w:rsidRDefault="00377370">
            <w:pPr>
              <w:pStyle w:val="Pagrindinistekstas"/>
              <w:rPr>
                <w:szCs w:val="24"/>
              </w:rPr>
            </w:pPr>
            <w:r w:rsidRPr="008633E1">
              <w:rPr>
                <w:szCs w:val="24"/>
              </w:rPr>
              <w:t xml:space="preserve">1 </w:t>
            </w:r>
            <w:r w:rsidR="00861F7D">
              <w:rPr>
                <w:szCs w:val="24"/>
              </w:rPr>
              <w:t>vnt.</w:t>
            </w:r>
          </w:p>
        </w:tc>
        <w:tc>
          <w:tcPr>
            <w:tcW w:w="1581" w:type="dxa"/>
            <w:shd w:val="clear" w:color="auto" w:fill="auto"/>
          </w:tcPr>
          <w:p w14:paraId="3AA70085" w14:textId="15DD2595" w:rsidR="00377370" w:rsidRPr="008633E1" w:rsidRDefault="00861F7D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0,20 EUR</w:t>
            </w:r>
          </w:p>
        </w:tc>
      </w:tr>
    </w:tbl>
    <w:p w14:paraId="63303117" w14:textId="723E931C" w:rsidR="00861F7D" w:rsidRDefault="00861F7D" w:rsidP="00861F7D">
      <w:pPr>
        <w:pStyle w:val="Pagrindinistekstas"/>
        <w:numPr>
          <w:ilvl w:val="1"/>
          <w:numId w:val="3"/>
        </w:numPr>
        <w:spacing w:before="120" w:line="360" w:lineRule="auto"/>
        <w:ind w:left="1134" w:hanging="431"/>
      </w:pPr>
      <w:r>
        <w:t xml:space="preserve">Pakeisti </w:t>
      </w:r>
      <w:r w:rsidR="003D1ACB">
        <w:t>21</w:t>
      </w:r>
      <w:r>
        <w:t xml:space="preserve"> punktą ir jį išdėstyti taip: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68"/>
        <w:gridCol w:w="3828"/>
        <w:gridCol w:w="1417"/>
        <w:gridCol w:w="1559"/>
      </w:tblGrid>
      <w:tr w:rsidR="00861F7D" w:rsidRPr="003D3FA7" w14:paraId="7AFFF3C4" w14:textId="77777777" w:rsidTr="00D627A1">
        <w:tc>
          <w:tcPr>
            <w:tcW w:w="562" w:type="dxa"/>
            <w:vMerge w:val="restart"/>
            <w:shd w:val="clear" w:color="auto" w:fill="auto"/>
          </w:tcPr>
          <w:p w14:paraId="4AD82B07" w14:textId="19D8027D" w:rsidR="00861F7D" w:rsidRPr="003D3FA7" w:rsidRDefault="003D1ACB" w:rsidP="00D627A1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861F7D" w:rsidRPr="003D3FA7">
              <w:rPr>
                <w:szCs w:val="24"/>
              </w:rPr>
              <w:t>.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1F7860E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t>Seminarų,</w:t>
            </w:r>
            <w:r w:rsidRPr="003D3FA7">
              <w:rPr>
                <w:spacing w:val="-10"/>
              </w:rPr>
              <w:t xml:space="preserve"> </w:t>
            </w:r>
            <w:r w:rsidRPr="003D3FA7">
              <w:t>konferencijų</w:t>
            </w:r>
            <w:r w:rsidRPr="003D3FA7">
              <w:rPr>
                <w:spacing w:val="-10"/>
              </w:rPr>
              <w:t xml:space="preserve"> </w:t>
            </w:r>
            <w:r w:rsidRPr="003D3FA7">
              <w:t>ir</w:t>
            </w:r>
            <w:r w:rsidRPr="003D3FA7">
              <w:rPr>
                <w:spacing w:val="-10"/>
              </w:rPr>
              <w:t xml:space="preserve"> </w:t>
            </w:r>
            <w:r w:rsidRPr="003D3FA7">
              <w:t>kitų</w:t>
            </w:r>
            <w:r w:rsidRPr="003D3FA7">
              <w:rPr>
                <w:spacing w:val="-10"/>
              </w:rPr>
              <w:t xml:space="preserve"> </w:t>
            </w:r>
            <w:r w:rsidRPr="003D3FA7">
              <w:t>renginių organizavimas ir aptarnavimas*****</w:t>
            </w:r>
          </w:p>
        </w:tc>
        <w:tc>
          <w:tcPr>
            <w:tcW w:w="3828" w:type="dxa"/>
          </w:tcPr>
          <w:p w14:paraId="6FDEB11B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t>1</w:t>
            </w:r>
            <w:r w:rsidRPr="003D3FA7">
              <w:rPr>
                <w:spacing w:val="-15"/>
              </w:rPr>
              <w:t xml:space="preserve"> </w:t>
            </w:r>
            <w:r w:rsidRPr="003D3FA7">
              <w:t>val.</w:t>
            </w:r>
            <w:r w:rsidRPr="003D3FA7">
              <w:rPr>
                <w:spacing w:val="-15"/>
              </w:rPr>
              <w:t xml:space="preserve"> </w:t>
            </w:r>
            <w:r w:rsidRPr="003D3FA7">
              <w:t xml:space="preserve">darbo </w:t>
            </w:r>
            <w:r w:rsidRPr="003D3FA7">
              <w:rPr>
                <w:spacing w:val="-2"/>
              </w:rPr>
              <w:t>dienomis</w:t>
            </w:r>
          </w:p>
        </w:tc>
        <w:tc>
          <w:tcPr>
            <w:tcW w:w="1417" w:type="dxa"/>
          </w:tcPr>
          <w:p w14:paraId="4D3D59D6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t xml:space="preserve">20 </w:t>
            </w:r>
            <w:r w:rsidRPr="003D3FA7">
              <w:rPr>
                <w:spacing w:val="-5"/>
              </w:rPr>
              <w:t>EUR</w:t>
            </w:r>
          </w:p>
        </w:tc>
        <w:tc>
          <w:tcPr>
            <w:tcW w:w="1559" w:type="dxa"/>
          </w:tcPr>
          <w:p w14:paraId="45AC387D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t xml:space="preserve">15 </w:t>
            </w:r>
            <w:r w:rsidRPr="003D3FA7">
              <w:rPr>
                <w:spacing w:val="-5"/>
              </w:rPr>
              <w:t>EUR</w:t>
            </w:r>
          </w:p>
        </w:tc>
      </w:tr>
      <w:tr w:rsidR="00861F7D" w:rsidRPr="003D3FA7" w14:paraId="3C835874" w14:textId="77777777" w:rsidTr="00D627A1">
        <w:tc>
          <w:tcPr>
            <w:tcW w:w="562" w:type="dxa"/>
            <w:vMerge/>
            <w:shd w:val="clear" w:color="auto" w:fill="auto"/>
          </w:tcPr>
          <w:p w14:paraId="483796AC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9C10B0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3828" w:type="dxa"/>
          </w:tcPr>
          <w:p w14:paraId="5938FF5C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 xml:space="preserve">visai dienai (8 val.) darbo </w:t>
            </w:r>
            <w:r w:rsidRPr="003D3FA7">
              <w:rPr>
                <w:color w:val="000000" w:themeColor="text1"/>
                <w:spacing w:val="-2"/>
              </w:rPr>
              <w:t>dienomis</w:t>
            </w:r>
          </w:p>
        </w:tc>
        <w:tc>
          <w:tcPr>
            <w:tcW w:w="1417" w:type="dxa"/>
          </w:tcPr>
          <w:p w14:paraId="7AA95AF0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>80 EUR</w:t>
            </w:r>
          </w:p>
        </w:tc>
        <w:tc>
          <w:tcPr>
            <w:tcW w:w="1559" w:type="dxa"/>
          </w:tcPr>
          <w:p w14:paraId="4E12A651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>70 EUR</w:t>
            </w:r>
          </w:p>
        </w:tc>
      </w:tr>
      <w:tr w:rsidR="00861F7D" w:rsidRPr="003D3FA7" w14:paraId="2A64BD13" w14:textId="77777777" w:rsidTr="00D627A1">
        <w:tc>
          <w:tcPr>
            <w:tcW w:w="562" w:type="dxa"/>
            <w:vMerge/>
            <w:shd w:val="clear" w:color="auto" w:fill="auto"/>
          </w:tcPr>
          <w:p w14:paraId="15E52A9E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A0A606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3828" w:type="dxa"/>
          </w:tcPr>
          <w:p w14:paraId="150DF79E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>1 val. poilsio ir švenčių</w:t>
            </w:r>
            <w:r w:rsidRPr="003D3FA7">
              <w:rPr>
                <w:color w:val="000000" w:themeColor="text1"/>
                <w:spacing w:val="-2"/>
              </w:rPr>
              <w:t xml:space="preserve"> dienomis</w:t>
            </w:r>
          </w:p>
        </w:tc>
        <w:tc>
          <w:tcPr>
            <w:tcW w:w="1417" w:type="dxa"/>
          </w:tcPr>
          <w:p w14:paraId="53E12E28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 xml:space="preserve">40 </w:t>
            </w:r>
            <w:r w:rsidRPr="003D3FA7">
              <w:rPr>
                <w:color w:val="000000" w:themeColor="text1"/>
                <w:spacing w:val="-5"/>
              </w:rPr>
              <w:t>EUR</w:t>
            </w:r>
          </w:p>
        </w:tc>
        <w:tc>
          <w:tcPr>
            <w:tcW w:w="1559" w:type="dxa"/>
          </w:tcPr>
          <w:p w14:paraId="00B4927F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 xml:space="preserve">30 </w:t>
            </w:r>
            <w:r w:rsidRPr="003D3FA7">
              <w:rPr>
                <w:color w:val="000000" w:themeColor="text1"/>
                <w:spacing w:val="-5"/>
              </w:rPr>
              <w:t>EUR</w:t>
            </w:r>
          </w:p>
        </w:tc>
      </w:tr>
      <w:tr w:rsidR="00861F7D" w:rsidRPr="003D3FA7" w14:paraId="65F0EE6A" w14:textId="77777777" w:rsidTr="00D627A1">
        <w:tc>
          <w:tcPr>
            <w:tcW w:w="562" w:type="dxa"/>
            <w:vMerge/>
            <w:shd w:val="clear" w:color="auto" w:fill="auto"/>
          </w:tcPr>
          <w:p w14:paraId="75B63873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A0821B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3828" w:type="dxa"/>
          </w:tcPr>
          <w:p w14:paraId="2AAC44D0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 xml:space="preserve">visai dienai (8 val.) poilsio ir švenčių </w:t>
            </w:r>
            <w:r w:rsidRPr="003D3FA7">
              <w:rPr>
                <w:color w:val="000000" w:themeColor="text1"/>
                <w:spacing w:val="-2"/>
              </w:rPr>
              <w:t>dienomis</w:t>
            </w:r>
          </w:p>
        </w:tc>
        <w:tc>
          <w:tcPr>
            <w:tcW w:w="1417" w:type="dxa"/>
          </w:tcPr>
          <w:p w14:paraId="2DD8B4D5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>160 EUR</w:t>
            </w:r>
          </w:p>
        </w:tc>
        <w:tc>
          <w:tcPr>
            <w:tcW w:w="1559" w:type="dxa"/>
          </w:tcPr>
          <w:p w14:paraId="6D9E1DFA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>140 EUR</w:t>
            </w:r>
          </w:p>
        </w:tc>
      </w:tr>
    </w:tbl>
    <w:p w14:paraId="3D301111" w14:textId="4DA2A11D" w:rsidR="00137D4D" w:rsidRDefault="00137D4D" w:rsidP="00AC75DD">
      <w:pPr>
        <w:pStyle w:val="Pagrindinistekstas"/>
        <w:numPr>
          <w:ilvl w:val="0"/>
          <w:numId w:val="3"/>
        </w:numPr>
        <w:spacing w:line="360" w:lineRule="auto"/>
        <w:ind w:left="0" w:firstLine="720"/>
      </w:pPr>
      <w:r w:rsidRPr="00D50560">
        <w:rPr>
          <w:color w:val="000000"/>
        </w:rPr>
        <w:t>P</w:t>
      </w:r>
      <w:r>
        <w:rPr>
          <w:color w:val="000000"/>
        </w:rPr>
        <w:t xml:space="preserve"> </w:t>
      </w:r>
      <w:r w:rsidRPr="00D50560">
        <w:rPr>
          <w:color w:val="000000"/>
        </w:rPr>
        <w:t>r</w:t>
      </w:r>
      <w:r>
        <w:rPr>
          <w:color w:val="000000"/>
        </w:rPr>
        <w:t xml:space="preserve"> </w:t>
      </w:r>
      <w:r w:rsidRPr="00D50560">
        <w:rPr>
          <w:color w:val="000000"/>
        </w:rPr>
        <w:t>i</w:t>
      </w:r>
      <w:r>
        <w:rPr>
          <w:color w:val="000000"/>
        </w:rPr>
        <w:t xml:space="preserve"> </w:t>
      </w:r>
      <w:r w:rsidRPr="00D50560">
        <w:rPr>
          <w:color w:val="000000"/>
        </w:rPr>
        <w:t>p</w:t>
      </w:r>
      <w:r>
        <w:rPr>
          <w:color w:val="000000"/>
        </w:rPr>
        <w:t xml:space="preserve"> </w:t>
      </w:r>
      <w:r w:rsidRPr="00D50560">
        <w:rPr>
          <w:color w:val="000000"/>
        </w:rPr>
        <w:t>a</w:t>
      </w:r>
      <w:r>
        <w:rPr>
          <w:color w:val="000000"/>
        </w:rPr>
        <w:t xml:space="preserve"> </w:t>
      </w:r>
      <w:r w:rsidRPr="00D50560">
        <w:rPr>
          <w:color w:val="000000"/>
        </w:rPr>
        <w:t>ž</w:t>
      </w:r>
      <w:r>
        <w:rPr>
          <w:color w:val="000000"/>
        </w:rPr>
        <w:t xml:space="preserve"> </w:t>
      </w:r>
      <w:r w:rsidRPr="00D50560">
        <w:rPr>
          <w:color w:val="000000"/>
        </w:rPr>
        <w:t>i</w:t>
      </w:r>
      <w:r>
        <w:rPr>
          <w:color w:val="000000"/>
        </w:rPr>
        <w:t xml:space="preserve"> </w:t>
      </w:r>
      <w:r w:rsidRPr="00D50560">
        <w:rPr>
          <w:color w:val="000000"/>
        </w:rPr>
        <w:t>n</w:t>
      </w:r>
      <w:r>
        <w:rPr>
          <w:color w:val="000000"/>
        </w:rPr>
        <w:t xml:space="preserve"> </w:t>
      </w:r>
      <w:r w:rsidRPr="00D50560">
        <w:rPr>
          <w:color w:val="000000"/>
        </w:rPr>
        <w:t>t</w:t>
      </w:r>
      <w:r>
        <w:rPr>
          <w:color w:val="000000"/>
        </w:rPr>
        <w:t xml:space="preserve"> </w:t>
      </w:r>
      <w:r w:rsidRPr="00D50560">
        <w:rPr>
          <w:color w:val="000000"/>
        </w:rPr>
        <w:t>i netekusi</w:t>
      </w:r>
      <w:r>
        <w:rPr>
          <w:color w:val="000000"/>
        </w:rPr>
        <w:t>u</w:t>
      </w:r>
      <w:r w:rsidRPr="00D50560">
        <w:rPr>
          <w:color w:val="000000"/>
        </w:rPr>
        <w:t xml:space="preserve"> galios Anykščių rajono savivaldybės tarybos </w:t>
      </w:r>
      <w:r>
        <w:rPr>
          <w:color w:val="000000"/>
        </w:rPr>
        <w:t>2008</w:t>
      </w:r>
      <w:r w:rsidRPr="00D50560">
        <w:rPr>
          <w:color w:val="000000"/>
        </w:rPr>
        <w:t xml:space="preserve"> m. </w:t>
      </w:r>
      <w:r>
        <w:rPr>
          <w:color w:val="000000"/>
        </w:rPr>
        <w:t>spalio 30</w:t>
      </w:r>
      <w:r w:rsidRPr="00D50560">
        <w:rPr>
          <w:color w:val="000000"/>
        </w:rPr>
        <w:t xml:space="preserve"> d. sprendimą </w:t>
      </w:r>
      <w:bookmarkStart w:id="0" w:name="n_0"/>
      <w:r w:rsidRPr="00294161">
        <w:t xml:space="preserve">Nr. </w:t>
      </w:r>
      <w:r>
        <w:t>1-</w:t>
      </w:r>
      <w:r w:rsidRPr="00294161">
        <w:t>TS-</w:t>
      </w:r>
      <w:bookmarkEnd w:id="0"/>
      <w:r>
        <w:t>364</w:t>
      </w:r>
      <w:r w:rsidRPr="00D50560">
        <w:rPr>
          <w:color w:val="000000"/>
        </w:rPr>
        <w:t xml:space="preserve"> „</w:t>
      </w:r>
      <w:r>
        <w:rPr>
          <w:color w:val="000000"/>
          <w:szCs w:val="24"/>
        </w:rPr>
        <w:t>D</w:t>
      </w:r>
      <w:r w:rsidRPr="00137D4D">
        <w:rPr>
          <w:color w:val="000000"/>
          <w:szCs w:val="24"/>
        </w:rPr>
        <w:t xml:space="preserve">ėl </w:t>
      </w:r>
      <w:r>
        <w:rPr>
          <w:color w:val="000000"/>
          <w:szCs w:val="24"/>
        </w:rPr>
        <w:t>A</w:t>
      </w:r>
      <w:r w:rsidRPr="00137D4D">
        <w:rPr>
          <w:color w:val="000000"/>
          <w:szCs w:val="24"/>
        </w:rPr>
        <w:t xml:space="preserve">nykščių rajono savivaldybės tarybos 2006 m. </w:t>
      </w:r>
      <w:r>
        <w:rPr>
          <w:color w:val="000000"/>
          <w:szCs w:val="24"/>
        </w:rPr>
        <w:t>r</w:t>
      </w:r>
      <w:r w:rsidRPr="00137D4D">
        <w:rPr>
          <w:color w:val="000000"/>
          <w:szCs w:val="24"/>
        </w:rPr>
        <w:t xml:space="preserve">ugsėjo 28 d. </w:t>
      </w:r>
      <w:r>
        <w:rPr>
          <w:color w:val="000000"/>
          <w:szCs w:val="24"/>
        </w:rPr>
        <w:lastRenderedPageBreak/>
        <w:t>s</w:t>
      </w:r>
      <w:r w:rsidRPr="00137D4D">
        <w:rPr>
          <w:color w:val="000000"/>
          <w:szCs w:val="24"/>
        </w:rPr>
        <w:t>prendimo</w:t>
      </w:r>
      <w:r w:rsidR="00597AF8">
        <w:rPr>
          <w:color w:val="000000"/>
          <w:szCs w:val="24"/>
        </w:rPr>
        <w:t xml:space="preserve"> </w:t>
      </w:r>
      <w:r w:rsidRPr="00597AF8">
        <w:rPr>
          <w:color w:val="000000"/>
          <w:szCs w:val="24"/>
        </w:rPr>
        <w:t>Nr.TS-258</w:t>
      </w:r>
      <w:r w:rsidR="00CE3532">
        <w:rPr>
          <w:color w:val="000000"/>
          <w:szCs w:val="24"/>
        </w:rPr>
        <w:t xml:space="preserve"> </w:t>
      </w:r>
      <w:r w:rsidRPr="00137D4D">
        <w:rPr>
          <w:color w:val="000000"/>
          <w:szCs w:val="24"/>
        </w:rPr>
        <w:t>„</w:t>
      </w:r>
      <w:r>
        <w:rPr>
          <w:color w:val="000000"/>
          <w:szCs w:val="24"/>
        </w:rPr>
        <w:t>D</w:t>
      </w:r>
      <w:r w:rsidRPr="00137D4D">
        <w:rPr>
          <w:color w:val="000000"/>
          <w:szCs w:val="24"/>
        </w:rPr>
        <w:t xml:space="preserve">ėl </w:t>
      </w:r>
      <w:r>
        <w:rPr>
          <w:color w:val="000000"/>
          <w:szCs w:val="24"/>
        </w:rPr>
        <w:t>A</w:t>
      </w:r>
      <w:r w:rsidRPr="00137D4D">
        <w:rPr>
          <w:color w:val="000000"/>
          <w:szCs w:val="24"/>
        </w:rPr>
        <w:t xml:space="preserve">nykščių rajono savivaldybės tarybos 2005 </w:t>
      </w:r>
      <w:r>
        <w:rPr>
          <w:color w:val="000000"/>
          <w:szCs w:val="24"/>
        </w:rPr>
        <w:t>m</w:t>
      </w:r>
      <w:r w:rsidRPr="00137D4D">
        <w:rPr>
          <w:color w:val="000000"/>
          <w:szCs w:val="24"/>
        </w:rPr>
        <w:t xml:space="preserve">. </w:t>
      </w:r>
      <w:r>
        <w:rPr>
          <w:color w:val="000000"/>
          <w:szCs w:val="24"/>
        </w:rPr>
        <w:t>gr</w:t>
      </w:r>
      <w:r w:rsidRPr="00137D4D">
        <w:rPr>
          <w:color w:val="000000"/>
          <w:szCs w:val="24"/>
        </w:rPr>
        <w:t>uodžio 29 d. sprendimo</w:t>
      </w:r>
      <w:r w:rsidR="00597AF8">
        <w:rPr>
          <w:color w:val="000000"/>
          <w:szCs w:val="24"/>
        </w:rPr>
        <w:t xml:space="preserve"> </w:t>
      </w:r>
      <w:r w:rsidRPr="00597AF8">
        <w:rPr>
          <w:color w:val="000000"/>
          <w:szCs w:val="24"/>
        </w:rPr>
        <w:t>Nr.TS-383</w:t>
      </w:r>
      <w:r w:rsidR="00597AF8">
        <w:rPr>
          <w:color w:val="000000"/>
          <w:szCs w:val="24"/>
        </w:rPr>
        <w:t xml:space="preserve"> </w:t>
      </w:r>
      <w:r w:rsidRPr="00137D4D">
        <w:rPr>
          <w:color w:val="000000"/>
          <w:szCs w:val="24"/>
        </w:rPr>
        <w:t>„</w:t>
      </w:r>
      <w:r>
        <w:rPr>
          <w:color w:val="000000"/>
          <w:szCs w:val="24"/>
        </w:rPr>
        <w:t>D</w:t>
      </w:r>
      <w:r w:rsidRPr="00137D4D">
        <w:rPr>
          <w:color w:val="000000"/>
          <w:szCs w:val="24"/>
        </w:rPr>
        <w:t>ėl</w:t>
      </w:r>
      <w:r>
        <w:rPr>
          <w:color w:val="000000"/>
          <w:szCs w:val="24"/>
        </w:rPr>
        <w:t xml:space="preserve"> A</w:t>
      </w:r>
      <w:r w:rsidRPr="00137D4D">
        <w:rPr>
          <w:color w:val="000000"/>
          <w:szCs w:val="24"/>
        </w:rPr>
        <w:t>nykščių rajono savivaldybės viešosios bibliotekos teikiamų mokamų paslaugų įkainių nustatymo“ papildymo“ pakeitimo“</w:t>
      </w:r>
      <w:r w:rsidRPr="00D50560">
        <w:rPr>
          <w:color w:val="000000"/>
        </w:rPr>
        <w:t>.</w:t>
      </w:r>
    </w:p>
    <w:p w14:paraId="0FF18F8F" w14:textId="6A61B54E" w:rsidR="006435C8" w:rsidRPr="00D50560" w:rsidRDefault="006435C8" w:rsidP="00AC75DD">
      <w:pPr>
        <w:pStyle w:val="Pagrindinistekstas"/>
        <w:spacing w:line="360" w:lineRule="auto"/>
        <w:ind w:firstLine="720"/>
      </w:pPr>
      <w:r>
        <w:t xml:space="preserve">Šis sprendimas skelbiamas Teisės aktų registre ir Anykščių rajono savivaldybės interneto svetainėje </w:t>
      </w:r>
      <w:hyperlink r:id="rId8" w:history="1">
        <w:r w:rsidR="00AC75DD" w:rsidRPr="00B911A1">
          <w:rPr>
            <w:rStyle w:val="Hipersaitas"/>
          </w:rPr>
          <w:t>www.anyksciai.lt</w:t>
        </w:r>
      </w:hyperlink>
      <w:r w:rsidR="00AC75DD">
        <w:t xml:space="preserve"> </w:t>
      </w:r>
      <w:r>
        <w:t>.</w:t>
      </w:r>
    </w:p>
    <w:p w14:paraId="320F7AE2" w14:textId="77777777" w:rsidR="00861F7D" w:rsidRDefault="00861F7D" w:rsidP="00221A9C">
      <w:pPr>
        <w:pStyle w:val="Pagrindinistekstas"/>
        <w:ind w:left="8080" w:hanging="8080"/>
        <w:jc w:val="left"/>
      </w:pPr>
    </w:p>
    <w:p w14:paraId="160F731C" w14:textId="77777777" w:rsidR="00AC75DD" w:rsidRDefault="00AC75DD" w:rsidP="00221A9C">
      <w:pPr>
        <w:pStyle w:val="Pagrindinistekstas"/>
        <w:ind w:left="8080" w:hanging="8080"/>
        <w:jc w:val="left"/>
      </w:pPr>
    </w:p>
    <w:p w14:paraId="7F718B3B" w14:textId="1D146265" w:rsidR="00BD4DD7" w:rsidRDefault="00183ACD" w:rsidP="00221A9C">
      <w:pPr>
        <w:pStyle w:val="Pagrindinistekstas"/>
        <w:ind w:left="8080" w:hanging="8080"/>
        <w:jc w:val="left"/>
      </w:pPr>
      <w:r>
        <w:t>Meras</w:t>
      </w:r>
      <w:r>
        <w:tab/>
        <w:t>Kęstutis Tubis</w:t>
      </w:r>
    </w:p>
    <w:p w14:paraId="74F0CA98" w14:textId="2A2D8401" w:rsidR="003D3FA7" w:rsidRDefault="00183ACD" w:rsidP="003D3FA7">
      <w:pPr>
        <w:pStyle w:val="Pagrindinistekstas"/>
        <w:tabs>
          <w:tab w:val="right" w:pos="9638"/>
        </w:tabs>
        <w:ind w:left="7371"/>
        <w:jc w:val="left"/>
        <w:rPr>
          <w:b/>
        </w:rPr>
      </w:pPr>
      <w:r>
        <w:rPr>
          <w:b/>
        </w:rPr>
        <w:br w:type="page"/>
      </w:r>
    </w:p>
    <w:p w14:paraId="54992EBD" w14:textId="77777777" w:rsidR="003D3FA7" w:rsidRDefault="003D3FA7" w:rsidP="003D3FA7">
      <w:pPr>
        <w:tabs>
          <w:tab w:val="left" w:pos="7371"/>
        </w:tabs>
        <w:jc w:val="center"/>
        <w:rPr>
          <w:b/>
        </w:rPr>
      </w:pPr>
      <w:r>
        <w:rPr>
          <w:b/>
        </w:rPr>
        <w:lastRenderedPageBreak/>
        <w:t xml:space="preserve">SAVIVALDYBĖS TARYBOS SPRENDIMO </w:t>
      </w:r>
    </w:p>
    <w:p w14:paraId="13A2FCE1" w14:textId="77777777" w:rsidR="003D3FA7" w:rsidRPr="001045EC" w:rsidRDefault="003D3FA7" w:rsidP="003D3FA7">
      <w:pPr>
        <w:spacing w:line="276" w:lineRule="auto"/>
        <w:jc w:val="center"/>
        <w:rPr>
          <w:b/>
          <w:caps/>
        </w:rPr>
      </w:pPr>
      <w:r>
        <w:rPr>
          <w:b/>
        </w:rPr>
        <w:t>„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 xml:space="preserve">ANYKŠČIŲ RAJONO SAVIVALDYBĖS TARYBOS </w:t>
      </w:r>
      <w:r w:rsidRPr="002A1214">
        <w:rPr>
          <w:b/>
          <w:caps/>
        </w:rPr>
        <w:t>2024 M. b</w:t>
      </w:r>
      <w:r w:rsidRPr="00A71FDA">
        <w:rPr>
          <w:b/>
          <w:caps/>
        </w:rPr>
        <w:t>alandžio 25 D. SPRENDIMO nR. 1-ts-160 „DĖL ANYKŠČIŲ RAJONO SAVIVAL</w:t>
      </w:r>
      <w:r>
        <w:rPr>
          <w:b/>
          <w:caps/>
        </w:rPr>
        <w:t>DYBĖS LIUDVIKOS IR STANISLOVO DIDŽIULIŲ VIEŠOSIOS BIBLIOTEKOS TEIKIAMŲ PASLAUGŲ ĮKAINIŲ PATVIRTINIMO“ PAKEITIMO</w:t>
      </w:r>
      <w:r>
        <w:rPr>
          <w:b/>
        </w:rPr>
        <w:t>“</w:t>
      </w:r>
    </w:p>
    <w:p w14:paraId="6ECBECA6" w14:textId="77777777" w:rsidR="003D3FA7" w:rsidRPr="00FF34FF" w:rsidRDefault="003D3FA7" w:rsidP="003D3FA7">
      <w:pPr>
        <w:spacing w:line="276" w:lineRule="auto"/>
        <w:jc w:val="center"/>
        <w:rPr>
          <w:b/>
          <w:caps/>
        </w:rPr>
      </w:pPr>
      <w:r>
        <w:rPr>
          <w:b/>
        </w:rPr>
        <w:t>PROJEKTO AIŠKINAMASIS RAŠTAS</w:t>
      </w:r>
    </w:p>
    <w:p w14:paraId="20427CE4" w14:textId="77777777" w:rsidR="003D3FA7" w:rsidRDefault="003D3FA7" w:rsidP="003D3FA7">
      <w:pPr>
        <w:ind w:firstLine="720"/>
        <w:rPr>
          <w:b/>
        </w:rPr>
      </w:pPr>
    </w:p>
    <w:p w14:paraId="31BDEF8D" w14:textId="77777777" w:rsidR="003D3FA7" w:rsidRPr="00210437" w:rsidRDefault="003D3FA7" w:rsidP="003D3FA7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</w:rPr>
      </w:pPr>
      <w:r w:rsidRPr="00210437">
        <w:rPr>
          <w:b/>
        </w:rPr>
        <w:t>Sprendimo projekto tikslai ir uždaviniai</w:t>
      </w:r>
    </w:p>
    <w:p w14:paraId="14B0CD02" w14:textId="7FEEA0FA" w:rsidR="003C42E6" w:rsidRPr="00E6506B" w:rsidRDefault="003D3FA7" w:rsidP="003D3FA7">
      <w:pPr>
        <w:tabs>
          <w:tab w:val="left" w:pos="993"/>
        </w:tabs>
        <w:spacing w:line="360" w:lineRule="auto"/>
        <w:ind w:firstLine="851"/>
        <w:jc w:val="both"/>
      </w:pPr>
      <w:r w:rsidRPr="00E6506B">
        <w:t>Gautas Anykščių rajono savivaldybės Liudvikos ir Stanislovo Didžiulių viešosios bibliotekos (toliau – Biblioteka) direktoriaus 202</w:t>
      </w:r>
      <w:r w:rsidR="003C42E6" w:rsidRPr="00E6506B">
        <w:t>5</w:t>
      </w:r>
      <w:r w:rsidRPr="00E6506B">
        <w:t xml:space="preserve"> m. </w:t>
      </w:r>
      <w:r w:rsidR="003C42E6" w:rsidRPr="00E6506B">
        <w:t>birželio</w:t>
      </w:r>
      <w:r w:rsidRPr="00E6506B">
        <w:t xml:space="preserve"> </w:t>
      </w:r>
      <w:r w:rsidR="003C42E6" w:rsidRPr="00E6506B">
        <w:t>4</w:t>
      </w:r>
      <w:r w:rsidRPr="00E6506B">
        <w:t xml:space="preserve"> d. raštas Nr. SD-</w:t>
      </w:r>
      <w:r w:rsidR="003C42E6" w:rsidRPr="00E6506B">
        <w:t>107</w:t>
      </w:r>
      <w:r w:rsidRPr="00E6506B">
        <w:t xml:space="preserve"> „</w:t>
      </w:r>
      <w:r w:rsidR="003C42E6" w:rsidRPr="00E6506B">
        <w:t>Dėl Anykščių rajono savivaldybės Liudvikos ir Stanislovo Didžiulių viešosios bibliotekos teikiamų mokamų paslaugų sąrašo pakeitimo</w:t>
      </w:r>
      <w:r w:rsidRPr="00E6506B">
        <w:t xml:space="preserve">“, kuriame prašoma, atsižvelgiant į </w:t>
      </w:r>
      <w:r w:rsidR="003C42E6" w:rsidRPr="00E6506B">
        <w:t xml:space="preserve">tai, kad </w:t>
      </w:r>
      <w:r w:rsidR="003C42E6" w:rsidRPr="00E6506B">
        <w:rPr>
          <w:lang w:eastAsia="lt-LT"/>
        </w:rPr>
        <w:t>Biblioteka periodiškai gauna užklausas dėl mokamos paslaugos „</w:t>
      </w:r>
      <w:r w:rsidR="003C42E6" w:rsidRPr="00E6506B">
        <w:t>Seminarų,</w:t>
      </w:r>
      <w:r w:rsidR="003C42E6" w:rsidRPr="00E6506B">
        <w:rPr>
          <w:spacing w:val="-10"/>
        </w:rPr>
        <w:t xml:space="preserve"> </w:t>
      </w:r>
      <w:r w:rsidR="003C42E6" w:rsidRPr="00E6506B">
        <w:t>konferencijų</w:t>
      </w:r>
      <w:r w:rsidR="003C42E6" w:rsidRPr="00E6506B">
        <w:rPr>
          <w:spacing w:val="-10"/>
        </w:rPr>
        <w:t xml:space="preserve"> </w:t>
      </w:r>
      <w:r w:rsidR="003C42E6" w:rsidRPr="00E6506B">
        <w:t>ir</w:t>
      </w:r>
      <w:r w:rsidR="003C42E6" w:rsidRPr="00E6506B">
        <w:rPr>
          <w:spacing w:val="-10"/>
        </w:rPr>
        <w:t xml:space="preserve"> </w:t>
      </w:r>
      <w:r w:rsidR="003C42E6" w:rsidRPr="00E6506B">
        <w:t>kitų</w:t>
      </w:r>
      <w:r w:rsidR="003C42E6" w:rsidRPr="00E6506B">
        <w:rPr>
          <w:spacing w:val="-10"/>
        </w:rPr>
        <w:t xml:space="preserve"> </w:t>
      </w:r>
      <w:r w:rsidR="003C42E6" w:rsidRPr="00E6506B">
        <w:t>renginių organizavimas ir aptarnavimas</w:t>
      </w:r>
      <w:r w:rsidR="003C42E6" w:rsidRPr="00E6506B">
        <w:rPr>
          <w:lang w:eastAsia="lt-LT"/>
        </w:rPr>
        <w:t>“ užsakymo visai dienai</w:t>
      </w:r>
      <w:r w:rsidR="00322B5A" w:rsidRPr="00E6506B">
        <w:rPr>
          <w:lang w:eastAsia="lt-LT"/>
        </w:rPr>
        <w:t xml:space="preserve"> ir </w:t>
      </w:r>
      <w:r w:rsidR="003C42E6" w:rsidRPr="00E6506B">
        <w:rPr>
          <w:lang w:eastAsia="lt-LT"/>
        </w:rPr>
        <w:t>skaičiuodama bendrą dienos įkainį, kai sumuojamas valandinis įkainis, yra praradusi ne vieną privačių tiekėjų įgyvendinamą kokybišką kultūrinę veiklą, nes taip skaičiuojamas dienos įkainis yra per didelis</w:t>
      </w:r>
      <w:r w:rsidR="00322B5A" w:rsidRPr="00E6506B">
        <w:rPr>
          <w:lang w:eastAsia="lt-LT"/>
        </w:rPr>
        <w:t xml:space="preserve">, prašoma koreguoti 21 punktą ir pridėti įkainius visai dienai (8 val.) darbo dienomis (įkainis – 80 Eur, </w:t>
      </w:r>
      <w:r w:rsidR="00E6506B" w:rsidRPr="00E6506B">
        <w:rPr>
          <w:lang w:eastAsia="lt-LT"/>
        </w:rPr>
        <w:t xml:space="preserve">įkainis </w:t>
      </w:r>
      <w:r w:rsidR="00322B5A" w:rsidRPr="00E6506B">
        <w:rPr>
          <w:lang w:eastAsia="lt-LT"/>
        </w:rPr>
        <w:t xml:space="preserve">su Anykštėno kortele – 70 Eur) ir visai dienai (8 val.) švenčių dienomis (įkainis – 160 Eur, </w:t>
      </w:r>
      <w:r w:rsidR="00E6506B" w:rsidRPr="00E6506B">
        <w:rPr>
          <w:lang w:eastAsia="lt-LT"/>
        </w:rPr>
        <w:t xml:space="preserve">įkainis </w:t>
      </w:r>
      <w:r w:rsidR="00322B5A" w:rsidRPr="00E6506B">
        <w:rPr>
          <w:lang w:eastAsia="lt-LT"/>
        </w:rPr>
        <w:t xml:space="preserve">su Anykštėno kortele – 140 Eur). Taip pat prašoma atsižvelgiant į tai, kad </w:t>
      </w:r>
      <w:r w:rsidR="00322B5A" w:rsidRPr="00E6506B">
        <w:t>Biblioteka atsinaujino spausdinimo, kopijavimo ir skenavimo įrangą ir šiuo metu minėtas paslaugas gali teikti kur kas kokybiškiau ir efektyviau, prašo leisti mokamų paslaugų 8 ir 9 punktuose išbraukti žodžius „1 lapo pusė“, o mato vienetų skiltyje vietoje „1 lapas“ įrašyti „1 vnt.“.</w:t>
      </w:r>
    </w:p>
    <w:p w14:paraId="29A12D4A" w14:textId="00A294B4" w:rsidR="00322B5A" w:rsidRPr="00E6506B" w:rsidRDefault="00322B5A" w:rsidP="003D3FA7">
      <w:pPr>
        <w:tabs>
          <w:tab w:val="left" w:pos="993"/>
        </w:tabs>
        <w:spacing w:line="360" w:lineRule="auto"/>
        <w:ind w:firstLine="851"/>
        <w:jc w:val="both"/>
        <w:rPr>
          <w:lang w:eastAsia="lt-LT"/>
        </w:rPr>
      </w:pPr>
      <w:r w:rsidRPr="00E6506B">
        <w:t>Šiuo sprendimu taip pat siūloma pripažinti netekusiu galios Anykščių rajono savivaldybės tarybos 2008 m. spalio 30 d. sprendimą Nr. 1-TS-364 „Dėl Anykščių rajono savivaldybės tarybos 2006 m. rugsėjo 28 d. sprendimo Nr.TS-258</w:t>
      </w:r>
      <w:r w:rsidR="00E6506B" w:rsidRPr="00E6506B">
        <w:t xml:space="preserve"> </w:t>
      </w:r>
      <w:r w:rsidRPr="00E6506B">
        <w:t>„Dėl Anykščių rajono savivaldybės tarybos 2005 m. gruodžio 29 d. sprendimo Nr.TS-383 „Dėl Anykščių rajono savivaldybės viešosios bibliotekos teikiamų mokamų paslaugų įkainių nustatymo“ papildymo“ pakeitimo“, kuris, dėl padarytos techninės klaidos, šiuo metu tebegalioja,</w:t>
      </w:r>
      <w:r w:rsidR="00E6506B" w:rsidRPr="00E6506B">
        <w:t xml:space="preserve"> nors Anykščių rajono savivaldybės tarybos 2005 m. gruodžio 29 d. sprendimas Nr. TS-383 „Dėl Anykščių rajono savivaldybės viešosios bibliotekos teikiamų mokamų paslaugų įkainių nustatymo“ pripažintas netekusiu galios Anykščių rajono savivaldybės tarybos 2014 m. kovo 27 d. sprendimu Nr. 1-TS-129 „Dėl Anykščių rajono savivaldybės Liudvikos ir Stanislovo Didžiulių viešosios bibliotekos teikiamų paslaugų įkainių patvirtinimo“.</w:t>
      </w:r>
    </w:p>
    <w:p w14:paraId="5B17AD51" w14:textId="77777777" w:rsidR="003D3FA7" w:rsidRPr="00E6506B" w:rsidRDefault="003D3FA7" w:rsidP="003D3FA7">
      <w:pPr>
        <w:spacing w:line="360" w:lineRule="auto"/>
        <w:ind w:firstLine="851"/>
        <w:jc w:val="both"/>
      </w:pPr>
      <w:r w:rsidRPr="00E6506B">
        <w:t xml:space="preserve">Bibliotekos teikiamų paslaugų kainos patvirtintos </w:t>
      </w:r>
      <w:r w:rsidRPr="00E6506B">
        <w:rPr>
          <w:bCs/>
        </w:rPr>
        <w:t xml:space="preserve">Anykščių rajono savivaldybės tarybos </w:t>
      </w:r>
      <w:r w:rsidRPr="00E6506B">
        <w:t>2024</w:t>
      </w:r>
      <w:r w:rsidRPr="00E6506B">
        <w:rPr>
          <w:bCs/>
        </w:rPr>
        <w:t xml:space="preserve"> m. </w:t>
      </w:r>
      <w:r w:rsidRPr="00E6506B">
        <w:t>balandžio 25</w:t>
      </w:r>
      <w:r w:rsidRPr="00E6506B">
        <w:rPr>
          <w:bCs/>
        </w:rPr>
        <w:t xml:space="preserve"> d. sprendimu Nr. 1-TS-</w:t>
      </w:r>
      <w:r w:rsidRPr="00E6506B">
        <w:t>160</w:t>
      </w:r>
      <w:r w:rsidRPr="00E6506B">
        <w:rPr>
          <w:bCs/>
        </w:rPr>
        <w:t xml:space="preserve"> „</w:t>
      </w:r>
      <w:r w:rsidRPr="00E6506B">
        <w:t>Dėl Anykščių rajono savivaldybės Liudvikos ir Stanislovo Didžiulių viešosios bibliotekos teikiamų paslaugų įkainių patvirtinimo“. Atsižvelgiant į Bibliotekos raštą, Bibliotekos teikiamų paslaugų įkainiai koreguoti ir teikiami Anykščių rajono savivaldybės tarybos tvirtinimui.</w:t>
      </w:r>
    </w:p>
    <w:p w14:paraId="3660DE35" w14:textId="77777777" w:rsidR="003D3FA7" w:rsidRPr="00210437" w:rsidRDefault="003D3FA7" w:rsidP="003D3FA7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000000"/>
          <w:lang w:val="lt-LT"/>
        </w:rPr>
      </w:pPr>
      <w:r w:rsidRPr="00210437">
        <w:rPr>
          <w:b/>
          <w:color w:val="000000"/>
          <w:lang w:val="lt-LT"/>
        </w:rPr>
        <w:lastRenderedPageBreak/>
        <w:t>Siūlomos teisinio reguliavimo nuostatos ir laukiami rezultatai</w:t>
      </w:r>
    </w:p>
    <w:p w14:paraId="3D3972AB" w14:textId="3477836A" w:rsidR="003D3FA7" w:rsidRPr="00980BC6" w:rsidRDefault="00E6506B" w:rsidP="003D3FA7">
      <w:pPr>
        <w:pStyle w:val="Antrats"/>
        <w:tabs>
          <w:tab w:val="left" w:pos="1296"/>
        </w:tabs>
        <w:spacing w:line="360" w:lineRule="auto"/>
        <w:ind w:firstLine="851"/>
        <w:jc w:val="both"/>
        <w:rPr>
          <w:color w:val="EE0000"/>
          <w:lang w:eastAsia="ar-SA"/>
        </w:rPr>
      </w:pPr>
      <w:r w:rsidRPr="00A3449B">
        <w:t>D</w:t>
      </w:r>
      <w:r>
        <w:t>engiamos Anykščių rajono savivaldybės Liudvikos ir Stanislovo Didžiulių viešosios bibliotekos</w:t>
      </w:r>
      <w:r w:rsidRPr="00A3449B">
        <w:t xml:space="preserve"> </w:t>
      </w:r>
      <w:r>
        <w:t xml:space="preserve">išlaidos, </w:t>
      </w:r>
      <w:r w:rsidRPr="00A3449B">
        <w:t>gerėtų įstaigos finansinė padėtis.</w:t>
      </w:r>
    </w:p>
    <w:p w14:paraId="5FF0D4AC" w14:textId="77777777" w:rsidR="003D3FA7" w:rsidRPr="00210437" w:rsidRDefault="003D3FA7" w:rsidP="003D3FA7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lang w:val="lt-LT"/>
        </w:rPr>
      </w:pPr>
      <w:r w:rsidRPr="00210437">
        <w:rPr>
          <w:b/>
          <w:lang w:val="lt-LT"/>
        </w:rPr>
        <w:t xml:space="preserve">Lėšų poreikis ir šaltiniai </w:t>
      </w:r>
    </w:p>
    <w:p w14:paraId="351BC06C" w14:textId="77777777" w:rsidR="003D3FA7" w:rsidRPr="00F104AC" w:rsidRDefault="003D3FA7" w:rsidP="003D3FA7">
      <w:pPr>
        <w:pStyle w:val="Antrats"/>
        <w:tabs>
          <w:tab w:val="left" w:pos="1296"/>
        </w:tabs>
        <w:spacing w:line="360" w:lineRule="auto"/>
        <w:ind w:firstLine="851"/>
        <w:jc w:val="both"/>
      </w:pPr>
      <w:r w:rsidRPr="00F104AC">
        <w:t>Nereikia.</w:t>
      </w:r>
    </w:p>
    <w:p w14:paraId="04B1C555" w14:textId="77777777" w:rsidR="003D3FA7" w:rsidRPr="00210437" w:rsidRDefault="003D3FA7" w:rsidP="003D3FA7">
      <w:pPr>
        <w:tabs>
          <w:tab w:val="left" w:pos="709"/>
        </w:tabs>
        <w:spacing w:line="360" w:lineRule="auto"/>
        <w:ind w:firstLine="851"/>
        <w:jc w:val="both"/>
      </w:pPr>
      <w:r w:rsidRPr="002104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32EBF60B" w14:textId="77777777" w:rsidR="003D3FA7" w:rsidRPr="00210437" w:rsidRDefault="003D3FA7" w:rsidP="003D3FA7">
      <w:pPr>
        <w:spacing w:line="360" w:lineRule="auto"/>
        <w:ind w:firstLine="851"/>
        <w:jc w:val="both"/>
      </w:pPr>
      <w:r w:rsidRPr="00210437">
        <w:rPr>
          <w:lang w:eastAsia="ar-SA"/>
        </w:rPr>
        <w:t>Teisinio reguliavimo poveikio vertinimo rezultatai nevertinami.</w:t>
      </w:r>
      <w:r w:rsidRPr="00210437">
        <w:t xml:space="preserve"> </w:t>
      </w:r>
    </w:p>
    <w:p w14:paraId="214AC543" w14:textId="77777777" w:rsidR="003D3FA7" w:rsidRPr="00210437" w:rsidRDefault="003D3FA7" w:rsidP="003D3FA7">
      <w:pPr>
        <w:spacing w:line="360" w:lineRule="auto"/>
        <w:ind w:firstLine="851"/>
        <w:jc w:val="both"/>
      </w:pPr>
      <w:r w:rsidRPr="00210437">
        <w:t>Neigiamų priimto sprendimo pasekmių nenumatoma.</w:t>
      </w:r>
    </w:p>
    <w:p w14:paraId="4C7E56D5" w14:textId="77777777" w:rsidR="003D3FA7" w:rsidRPr="00210437" w:rsidRDefault="003D3FA7" w:rsidP="003D3FA7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25D60BC3" w14:textId="77777777" w:rsidR="003D3FA7" w:rsidRPr="00E04DD2" w:rsidRDefault="003D3FA7" w:rsidP="003D3FA7">
      <w:pPr>
        <w:spacing w:line="360" w:lineRule="auto"/>
        <w:ind w:firstLine="851"/>
        <w:jc w:val="both"/>
      </w:pPr>
      <w:r w:rsidRPr="00E04DD2">
        <w:t xml:space="preserve">Pakeisti </w:t>
      </w:r>
      <w:r w:rsidRPr="00E04DD2">
        <w:rPr>
          <w:bCs/>
        </w:rPr>
        <w:t xml:space="preserve">Anykščių rajono savivaldybės tarybos </w:t>
      </w:r>
      <w:r w:rsidRPr="00E04DD2">
        <w:t>2024</w:t>
      </w:r>
      <w:r w:rsidRPr="00E04DD2">
        <w:rPr>
          <w:bCs/>
        </w:rPr>
        <w:t xml:space="preserve"> m. </w:t>
      </w:r>
      <w:r w:rsidRPr="00E04DD2">
        <w:t>balandžio 25</w:t>
      </w:r>
      <w:r w:rsidRPr="00E04DD2">
        <w:rPr>
          <w:bCs/>
        </w:rPr>
        <w:t xml:space="preserve"> d. sprendimą Nr. 1-TS-</w:t>
      </w:r>
      <w:r w:rsidRPr="00E04DD2">
        <w:t>160</w:t>
      </w:r>
      <w:r w:rsidRPr="00E04DD2">
        <w:rPr>
          <w:bCs/>
        </w:rPr>
        <w:t xml:space="preserve"> „</w:t>
      </w:r>
      <w:r w:rsidRPr="00E04DD2">
        <w:t>Dėl Anykščių rajono savivaldybės Liudvikos ir Stanislovo Didžiulių viešosios bibliotekos teikiamų paslaugų įkainių patvirtinimo“.</w:t>
      </w:r>
    </w:p>
    <w:p w14:paraId="6CF43892" w14:textId="70CE027D" w:rsidR="00E04DD2" w:rsidRPr="00E04DD2" w:rsidRDefault="00E04DD2" w:rsidP="003D3FA7">
      <w:pPr>
        <w:spacing w:line="360" w:lineRule="auto"/>
        <w:ind w:firstLine="851"/>
        <w:jc w:val="both"/>
      </w:pPr>
      <w:r w:rsidRPr="00E04DD2">
        <w:t>Pripažinti netekusiu galios Anykščių rajono savivaldybės tarybos 2008 m. spalio 30 d. sprendimą Nr. 1-TS-364 „Dėl Anykščių rajono savivaldybės tarybos 2006 m. rugsėjo 28 d. sprendimo Nr.TS-258 „Dėl Anykščių rajono savivaldybės tarybos 2005 m. gruodžio 29 d. sprendimo Nr.TS-383 „Dėl Anykščių rajono savivaldybės viešosios bibliotekos teikiamų mokamų paslaugų įkainių nustatymo“ papildymo“ pakeitimo“.</w:t>
      </w:r>
    </w:p>
    <w:p w14:paraId="1F8DFE46" w14:textId="77777777" w:rsidR="003D3FA7" w:rsidRPr="00210437" w:rsidRDefault="003D3FA7" w:rsidP="003D3FA7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6. Sprendimo įgyvendinimo terminai – kas, ką ir kada turėtų atlikti</w:t>
      </w:r>
    </w:p>
    <w:p w14:paraId="25609361" w14:textId="47BB24B4" w:rsidR="003D3FA7" w:rsidRPr="00210437" w:rsidRDefault="003D3FA7" w:rsidP="003D3FA7">
      <w:pPr>
        <w:spacing w:line="360" w:lineRule="auto"/>
        <w:ind w:firstLine="851"/>
        <w:jc w:val="both"/>
      </w:pPr>
      <w:r w:rsidRPr="00210437">
        <w:t xml:space="preserve">Tarybos sprendimas įsigalioja teisės aktų nustatyta tvarka. Patvirtinus </w:t>
      </w:r>
      <w:r>
        <w:t>Bibliotekos paslaugų teikimų įkainius, Kultūros ir turizmo skyriaus specialistas iki 202</w:t>
      </w:r>
      <w:r w:rsidR="00980BC6">
        <w:t>5</w:t>
      </w:r>
      <w:r>
        <w:t xml:space="preserve"> m. </w:t>
      </w:r>
      <w:r w:rsidR="00980BC6">
        <w:t>liepos 4</w:t>
      </w:r>
      <w:r>
        <w:t xml:space="preserve"> d. informuoja Bibliotekos direktorių apie priimtą sprendimą. Biblioteka galės toliau teikti paslaugas. </w:t>
      </w:r>
    </w:p>
    <w:p w14:paraId="0502C2D0" w14:textId="77777777" w:rsidR="003D3FA7" w:rsidRPr="00210437" w:rsidRDefault="003D3FA7" w:rsidP="003D3FA7">
      <w:pPr>
        <w:spacing w:line="360" w:lineRule="auto"/>
        <w:ind w:firstLine="851"/>
        <w:jc w:val="both"/>
      </w:pPr>
      <w:r w:rsidRPr="00210437">
        <w:t xml:space="preserve"> </w:t>
      </w:r>
      <w:r w:rsidRPr="00210437">
        <w:rPr>
          <w:b/>
        </w:rPr>
        <w:t>7. Sprendimo projekto rengimo metu gauti specialistų vertinimai ir išvados</w:t>
      </w:r>
    </w:p>
    <w:p w14:paraId="55F85F7B" w14:textId="77777777" w:rsidR="003D3FA7" w:rsidRPr="00210437" w:rsidRDefault="003D3FA7" w:rsidP="003D3FA7">
      <w:pPr>
        <w:spacing w:line="360" w:lineRule="auto"/>
        <w:ind w:firstLine="851"/>
        <w:jc w:val="both"/>
      </w:pPr>
      <w:r w:rsidRPr="00210437">
        <w:t xml:space="preserve">Negauta. </w:t>
      </w:r>
    </w:p>
    <w:p w14:paraId="3473DB2F" w14:textId="77777777" w:rsidR="003D3FA7" w:rsidRPr="00210437" w:rsidRDefault="003D3FA7" w:rsidP="003D3FA7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8. Kiti reikalingi pagrindimai, skaičiavimai ir paaiškinimai</w:t>
      </w:r>
    </w:p>
    <w:p w14:paraId="5BAC6A52" w14:textId="77777777" w:rsidR="003D3FA7" w:rsidRPr="007F0933" w:rsidRDefault="003D3FA7" w:rsidP="003D3FA7">
      <w:pPr>
        <w:spacing w:line="360" w:lineRule="auto"/>
        <w:ind w:firstLine="851"/>
        <w:jc w:val="both"/>
      </w:pPr>
      <w:r w:rsidRPr="007F0933">
        <w:t>Pridedama palyginamoji lentelė.</w:t>
      </w:r>
    </w:p>
    <w:p w14:paraId="0077BA3D" w14:textId="77777777" w:rsidR="003D3FA7" w:rsidRPr="00210437" w:rsidRDefault="003D3FA7" w:rsidP="003D3FA7">
      <w:pPr>
        <w:spacing w:line="360" w:lineRule="auto"/>
        <w:ind w:firstLine="851"/>
        <w:jc w:val="both"/>
      </w:pPr>
      <w:r w:rsidRPr="00210437">
        <w:rPr>
          <w:b/>
        </w:rPr>
        <w:t>9. Sprendimo projekto iniciatoriai ir rengėjai, pranešėjas</w:t>
      </w:r>
      <w:r w:rsidRPr="00210437">
        <w:t xml:space="preserve">             </w:t>
      </w:r>
    </w:p>
    <w:p w14:paraId="0C305F99" w14:textId="77777777" w:rsidR="003D3FA7" w:rsidRPr="00210437" w:rsidRDefault="003D3FA7" w:rsidP="003D3FA7">
      <w:pPr>
        <w:pStyle w:val="Betarp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437">
        <w:rPr>
          <w:rFonts w:ascii="Times New Roman" w:hAnsi="Times New Roman"/>
          <w:sz w:val="24"/>
          <w:szCs w:val="24"/>
        </w:rPr>
        <w:t xml:space="preserve">Sprendimo projekto iniciatorius – </w:t>
      </w:r>
      <w:r>
        <w:rPr>
          <w:rFonts w:ascii="Times New Roman" w:hAnsi="Times New Roman"/>
          <w:sz w:val="24"/>
          <w:szCs w:val="24"/>
        </w:rPr>
        <w:t>Anykščių rajono savivaldybės Liudvikos ir Stanislovo Didžiulių viešoji biblioteka.</w:t>
      </w:r>
    </w:p>
    <w:p w14:paraId="36D03538" w14:textId="77777777" w:rsidR="003D3FA7" w:rsidRPr="00210437" w:rsidRDefault="003D3FA7" w:rsidP="003D3FA7">
      <w:pPr>
        <w:tabs>
          <w:tab w:val="left" w:pos="284"/>
        </w:tabs>
        <w:spacing w:line="360" w:lineRule="auto"/>
        <w:jc w:val="both"/>
      </w:pPr>
      <w:r w:rsidRPr="00210437">
        <w:t>Rengėjas – Severina Šeštokaitė, Kultūros</w:t>
      </w:r>
      <w:r>
        <w:t xml:space="preserve"> ir</w:t>
      </w:r>
      <w:r w:rsidRPr="00210437">
        <w:t xml:space="preserve"> turizmo skyriaus vyriausioji specialistė.</w:t>
      </w:r>
    </w:p>
    <w:p w14:paraId="6C967301" w14:textId="41F83888" w:rsidR="003D3FA7" w:rsidRPr="00210437" w:rsidRDefault="003D3FA7" w:rsidP="003D3FA7">
      <w:pPr>
        <w:tabs>
          <w:tab w:val="left" w:pos="284"/>
        </w:tabs>
        <w:spacing w:line="360" w:lineRule="auto"/>
        <w:jc w:val="both"/>
      </w:pPr>
      <w:r w:rsidRPr="00210437">
        <w:t xml:space="preserve">Pranešėjas – </w:t>
      </w:r>
      <w:r w:rsidR="00CA0177">
        <w:t>Severina Šeštokaitė</w:t>
      </w:r>
      <w:r w:rsidRPr="00210437">
        <w:t xml:space="preserve">, </w:t>
      </w:r>
      <w:r w:rsidR="00CA0177" w:rsidRPr="00210437">
        <w:t>Kultūros</w:t>
      </w:r>
      <w:r w:rsidR="00CA0177">
        <w:t xml:space="preserve"> ir</w:t>
      </w:r>
      <w:r w:rsidR="00CA0177" w:rsidRPr="00210437">
        <w:t xml:space="preserve"> turizmo skyriaus vyriausioji specialistė</w:t>
      </w:r>
      <w:r w:rsidR="00462A08">
        <w:t>.</w:t>
      </w:r>
    </w:p>
    <w:p w14:paraId="62C6E4CC" w14:textId="77777777" w:rsidR="003D3FA7" w:rsidRDefault="003D3FA7" w:rsidP="003D3FA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 w:type="page"/>
      </w:r>
    </w:p>
    <w:p w14:paraId="034454A2" w14:textId="77777777" w:rsidR="003D3FA7" w:rsidRDefault="003D3FA7" w:rsidP="003D3FA7">
      <w:pPr>
        <w:overflowPunct w:val="0"/>
        <w:autoSpaceDE w:val="0"/>
        <w:autoSpaceDN w:val="0"/>
        <w:adjustRightInd w:val="0"/>
        <w:ind w:left="7371"/>
        <w:rPr>
          <w:b/>
        </w:rPr>
      </w:pPr>
      <w:r>
        <w:rPr>
          <w:b/>
        </w:rPr>
        <w:lastRenderedPageBreak/>
        <w:t xml:space="preserve">Projekto </w:t>
      </w:r>
    </w:p>
    <w:p w14:paraId="6F6F7B41" w14:textId="77777777" w:rsidR="003D3FA7" w:rsidRDefault="003D3FA7" w:rsidP="003D3FA7">
      <w:pPr>
        <w:overflowPunct w:val="0"/>
        <w:autoSpaceDE w:val="0"/>
        <w:autoSpaceDN w:val="0"/>
        <w:adjustRightInd w:val="0"/>
        <w:ind w:left="7371"/>
        <w:rPr>
          <w:b/>
        </w:rPr>
      </w:pPr>
      <w:r>
        <w:rPr>
          <w:b/>
        </w:rPr>
        <w:t>lyginamasis variantas</w:t>
      </w:r>
    </w:p>
    <w:p w14:paraId="22D8537F" w14:textId="77777777" w:rsidR="003D3FA7" w:rsidRDefault="003D3FA7" w:rsidP="003D3FA7">
      <w:pPr>
        <w:overflowPunct w:val="0"/>
        <w:autoSpaceDE w:val="0"/>
        <w:autoSpaceDN w:val="0"/>
        <w:adjustRightInd w:val="0"/>
        <w:ind w:left="7371"/>
        <w:rPr>
          <w:b/>
        </w:rPr>
      </w:pPr>
    </w:p>
    <w:p w14:paraId="7DF7EF2D" w14:textId="77777777" w:rsidR="00861F7D" w:rsidRDefault="00861F7D" w:rsidP="00861F7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E6028E3" wp14:editId="6A0D4DA6">
            <wp:extent cx="676275" cy="676275"/>
            <wp:effectExtent l="0" t="0" r="0" b="0"/>
            <wp:docPr id="915923842" name="Paveikslėlis 915923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F8D48" w14:textId="77777777" w:rsidR="00861F7D" w:rsidRDefault="00861F7D" w:rsidP="00861F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2FBC76B" w14:textId="77777777" w:rsidR="00861F7D" w:rsidRDefault="00861F7D" w:rsidP="00861F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301E198E" w14:textId="77777777" w:rsidR="00861F7D" w:rsidRPr="00B80F2E" w:rsidRDefault="00861F7D" w:rsidP="00861F7D">
      <w:pPr>
        <w:overflowPunct w:val="0"/>
        <w:autoSpaceDE w:val="0"/>
        <w:autoSpaceDN w:val="0"/>
        <w:adjustRightInd w:val="0"/>
        <w:jc w:val="center"/>
      </w:pPr>
    </w:p>
    <w:p w14:paraId="0DC73395" w14:textId="77777777" w:rsidR="00861F7D" w:rsidRDefault="00861F7D" w:rsidP="00861F7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2E128A2F" w14:textId="77777777" w:rsidR="00861F7D" w:rsidRPr="00F970E9" w:rsidRDefault="00861F7D" w:rsidP="00861F7D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TARYBOS 2024 M. balandžio 25 D. SPRENDIMO nR. 1-ts-160 „DĖL ANYKŠČIŲ rajono savivaldybės liudvikos ir stanislovo didžiulių viešosios bibliotekos teikiamų paslaugų įkainių patvirtinimo“ PAKEITIMO</w:t>
      </w:r>
    </w:p>
    <w:p w14:paraId="184C099D" w14:textId="77777777" w:rsidR="00861F7D" w:rsidRPr="00B80F2E" w:rsidRDefault="00861F7D" w:rsidP="00861F7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38198C06" w14:textId="399BD9CF" w:rsidR="00861F7D" w:rsidRDefault="00861F7D" w:rsidP="00861F7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 xml:space="preserve">2025 m. birželio </w:t>
        </w:r>
        <w:r w:rsidR="00541A8B">
          <w:t>26</w:t>
        </w:r>
        <w:r>
          <w:t xml:space="preserve"> d.</w:t>
        </w:r>
      </w:fldSimple>
      <w:r>
        <w:t xml:space="preserve"> Nr. 1-T-</w:t>
      </w:r>
      <w:r w:rsidR="00691F44">
        <w:t>249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471DA0AA" w14:textId="77777777" w:rsidR="00861F7D" w:rsidRDefault="00861F7D" w:rsidP="00861F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56A97578" w14:textId="77777777" w:rsidR="00861F7D" w:rsidRDefault="00861F7D" w:rsidP="00861F7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3E0C6305" w14:textId="77777777" w:rsidR="00861F7D" w:rsidRPr="00137D4D" w:rsidRDefault="00861F7D" w:rsidP="00861F7D">
      <w:pPr>
        <w:pStyle w:val="Pagrindinistekstas"/>
        <w:spacing w:line="360" w:lineRule="auto"/>
        <w:ind w:firstLine="720"/>
        <w:rPr>
          <w:color w:val="000000" w:themeColor="text1"/>
        </w:rPr>
      </w:pPr>
      <w:r w:rsidRPr="00137D4D">
        <w:rPr>
          <w:color w:val="000000" w:themeColor="text1"/>
        </w:rPr>
        <w:t>Vadovaudamasi Lietuvos Respublikos vietos savivaldos įstatymo 6 straipsnio 13 punktu, 15 straipsnio 2 dalies 29 punktu, 16 straipsnio 1 dalimi, atsižvelgdama į Anykščių rajono savivaldybės Liudvikos ir Stanislovo Didžiulių viešosios bibliotekos 2025 m. birželio 4 d. raštą Nr. SD-107 „Dėl Anykščių rajono savivaldybės Liudvikos ir Stanislovo Didžiulių viešosios bibliotekos teikiamų mokamų paslaugų sąrašo pakeitimo“, Anykščių rajono savivaldybės taryba n u s p r e n d ž i a:</w:t>
      </w:r>
    </w:p>
    <w:p w14:paraId="7C3F9C44" w14:textId="2FE2DFFE" w:rsidR="00861F7D" w:rsidRPr="00137D4D" w:rsidRDefault="00861F7D" w:rsidP="003D1ACB">
      <w:pPr>
        <w:pStyle w:val="Pagrindinistekstas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color w:val="000000" w:themeColor="text1"/>
        </w:rPr>
      </w:pPr>
      <w:r w:rsidRPr="00137D4D">
        <w:rPr>
          <w:color w:val="000000" w:themeColor="text1"/>
        </w:rPr>
        <w:t xml:space="preserve">Pakeisti Anykščių rajono savivaldybės Liudvikos ir Stanislovo Didžiulių viešosios bibliotekos teikiamų </w:t>
      </w:r>
      <w:r w:rsidR="00A55F99">
        <w:rPr>
          <w:color w:val="000000" w:themeColor="text1"/>
        </w:rPr>
        <w:t xml:space="preserve">mokamų </w:t>
      </w:r>
      <w:r w:rsidRPr="00137D4D">
        <w:rPr>
          <w:color w:val="000000" w:themeColor="text1"/>
        </w:rPr>
        <w:t>paslaugų įkainius, patvirtintus Anykščių rajono savivaldybės tarybos 2024 m. balandžio 25 d. sprendimu Nr. 1-TS-160 „Dėl Anykščių rajono savivaldybės Liudvikos ir Stanislovo Didžiulių viešosios bibliotekos teikiamų paslaugų įkainių patvirtinimo“:</w:t>
      </w:r>
    </w:p>
    <w:p w14:paraId="113BEF75" w14:textId="77777777" w:rsidR="00CE3532" w:rsidRDefault="00CE3532" w:rsidP="00CE3532">
      <w:pPr>
        <w:pStyle w:val="Pagrindinistekstas"/>
        <w:numPr>
          <w:ilvl w:val="1"/>
          <w:numId w:val="7"/>
        </w:numPr>
        <w:spacing w:before="120" w:line="360" w:lineRule="auto"/>
      </w:pPr>
      <w:r>
        <w:t>Pakeisti pavadinimą ir jį išdėstyti taip:</w:t>
      </w:r>
    </w:p>
    <w:p w14:paraId="2C2136B1" w14:textId="2548CB19" w:rsidR="00CE3532" w:rsidRDefault="00CE3532" w:rsidP="00CE3532">
      <w:pPr>
        <w:pStyle w:val="Pagrindinistekstas"/>
        <w:spacing w:before="120" w:line="360" w:lineRule="auto"/>
      </w:pPr>
      <w:r>
        <w:t xml:space="preserve">„ANYKŠČIŲ RAJONO SAVIVALDYBĖS LIUDVIKOS IR STANISLOVO DIDŽIULIŲ VIEŠOSIOS BIBLIOTEKOS TEIKIAMŲ </w:t>
      </w:r>
      <w:r w:rsidRPr="00CE3532">
        <w:rPr>
          <w:strike/>
        </w:rPr>
        <w:t>MOKAMŲ</w:t>
      </w:r>
      <w:r>
        <w:t xml:space="preserve"> PASLAUGŲ ĮKAINIAI“.</w:t>
      </w:r>
    </w:p>
    <w:p w14:paraId="2F5ADAA9" w14:textId="42FE2D6B" w:rsidR="00861F7D" w:rsidRDefault="00861F7D" w:rsidP="003D1ACB">
      <w:pPr>
        <w:pStyle w:val="Pagrindinistekstas"/>
        <w:numPr>
          <w:ilvl w:val="1"/>
          <w:numId w:val="7"/>
        </w:numPr>
        <w:spacing w:before="120" w:line="360" w:lineRule="auto"/>
        <w:ind w:left="993" w:hanging="284"/>
      </w:pPr>
      <w:r>
        <w:t xml:space="preserve">Pakeisti </w:t>
      </w:r>
      <w:r w:rsidR="003D1ACB">
        <w:t>8</w:t>
      </w:r>
      <w:r>
        <w:t xml:space="preserve"> punktą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5609"/>
        <w:gridCol w:w="1500"/>
        <w:gridCol w:w="1583"/>
      </w:tblGrid>
      <w:tr w:rsidR="00861F7D" w:rsidRPr="008633E1" w14:paraId="0709D7F7" w14:textId="77777777" w:rsidTr="00D627A1">
        <w:tc>
          <w:tcPr>
            <w:tcW w:w="936" w:type="dxa"/>
            <w:shd w:val="clear" w:color="auto" w:fill="auto"/>
          </w:tcPr>
          <w:p w14:paraId="4B8345E8" w14:textId="71DE5FC9" w:rsidR="00861F7D" w:rsidRPr="008633E1" w:rsidRDefault="003D1ACB" w:rsidP="00D627A1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861F7D" w:rsidRPr="008633E1">
              <w:rPr>
                <w:szCs w:val="24"/>
              </w:rPr>
              <w:t>.</w:t>
            </w:r>
          </w:p>
        </w:tc>
        <w:tc>
          <w:tcPr>
            <w:tcW w:w="5609" w:type="dxa"/>
            <w:shd w:val="clear" w:color="auto" w:fill="auto"/>
          </w:tcPr>
          <w:p w14:paraId="061DBE2F" w14:textId="6F56A772" w:rsidR="00861F7D" w:rsidRPr="008633E1" w:rsidRDefault="00861F7D" w:rsidP="00D627A1">
            <w:pPr>
              <w:pStyle w:val="TableParagraph"/>
              <w:spacing w:line="240" w:lineRule="auto"/>
              <w:ind w:left="107"/>
              <w:jc w:val="left"/>
              <w:rPr>
                <w:szCs w:val="24"/>
              </w:rPr>
            </w:pPr>
            <w:r>
              <w:rPr>
                <w:sz w:val="24"/>
              </w:rPr>
              <w:t>Dokumentų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skenavimas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į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PDF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arba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JPG formatą (į kliento laikmeną arba siuntimas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paštu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 w:rsidR="00F12521" w:rsidRPr="00F12521">
              <w:rPr>
                <w:strike/>
                <w:sz w:val="24"/>
              </w:rPr>
              <w:t>, 1 lapo pusė</w:t>
            </w:r>
            <w:r>
              <w:t>)</w:t>
            </w:r>
          </w:p>
        </w:tc>
        <w:tc>
          <w:tcPr>
            <w:tcW w:w="1500" w:type="dxa"/>
            <w:shd w:val="clear" w:color="auto" w:fill="auto"/>
          </w:tcPr>
          <w:p w14:paraId="3E15CFF1" w14:textId="5DFCDBD0" w:rsidR="00861F7D" w:rsidRPr="008633E1" w:rsidRDefault="00861F7D" w:rsidP="00D627A1">
            <w:pPr>
              <w:pStyle w:val="Pagrindinistekstas"/>
              <w:rPr>
                <w:szCs w:val="24"/>
              </w:rPr>
            </w:pPr>
            <w:r w:rsidRPr="008633E1">
              <w:rPr>
                <w:szCs w:val="24"/>
              </w:rPr>
              <w:t xml:space="preserve">1 </w:t>
            </w:r>
            <w:r w:rsidR="00F12521" w:rsidRPr="00F12521">
              <w:rPr>
                <w:strike/>
                <w:szCs w:val="24"/>
              </w:rPr>
              <w:t>lapas</w:t>
            </w:r>
            <w:r w:rsidR="00F12521">
              <w:rPr>
                <w:szCs w:val="24"/>
              </w:rPr>
              <w:t xml:space="preserve"> </w:t>
            </w:r>
            <w:r w:rsidRPr="00F12521">
              <w:rPr>
                <w:b/>
                <w:bCs w:val="0"/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583" w:type="dxa"/>
            <w:shd w:val="clear" w:color="auto" w:fill="auto"/>
          </w:tcPr>
          <w:p w14:paraId="65D7133C" w14:textId="77777777" w:rsidR="00861F7D" w:rsidRPr="008633E1" w:rsidRDefault="00861F7D" w:rsidP="00D627A1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0,10 EUR</w:t>
            </w:r>
          </w:p>
        </w:tc>
      </w:tr>
    </w:tbl>
    <w:p w14:paraId="1FAED92D" w14:textId="44F50010" w:rsidR="00861F7D" w:rsidRPr="008633E1" w:rsidRDefault="00861F7D" w:rsidP="003D1ACB">
      <w:pPr>
        <w:pStyle w:val="Pagrindinistekstas"/>
        <w:numPr>
          <w:ilvl w:val="1"/>
          <w:numId w:val="7"/>
        </w:numPr>
        <w:spacing w:before="120" w:line="360" w:lineRule="auto"/>
        <w:ind w:left="0" w:firstLine="709"/>
      </w:pPr>
      <w:r>
        <w:t xml:space="preserve">Pakeisti </w:t>
      </w:r>
      <w:r w:rsidR="003D1ACB">
        <w:t>9</w:t>
      </w:r>
      <w:r>
        <w:t xml:space="preserve"> punktą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5611"/>
        <w:gridCol w:w="1499"/>
        <w:gridCol w:w="1581"/>
      </w:tblGrid>
      <w:tr w:rsidR="00861F7D" w:rsidRPr="008633E1" w14:paraId="36BFCA5F" w14:textId="77777777" w:rsidTr="00D627A1">
        <w:tc>
          <w:tcPr>
            <w:tcW w:w="937" w:type="dxa"/>
            <w:shd w:val="clear" w:color="auto" w:fill="auto"/>
          </w:tcPr>
          <w:p w14:paraId="11CE60E7" w14:textId="521004B5" w:rsidR="00861F7D" w:rsidRPr="008633E1" w:rsidRDefault="003D1ACB" w:rsidP="00D627A1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861F7D">
              <w:rPr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14:paraId="35683152" w14:textId="696EDAF4" w:rsidR="00861F7D" w:rsidRPr="008633E1" w:rsidRDefault="00861F7D" w:rsidP="00D627A1">
            <w:pPr>
              <w:pStyle w:val="TableParagraph"/>
              <w:spacing w:line="240" w:lineRule="auto"/>
              <w:ind w:left="107"/>
              <w:jc w:val="left"/>
              <w:rPr>
                <w:szCs w:val="24"/>
              </w:rPr>
            </w:pPr>
            <w:r>
              <w:rPr>
                <w:sz w:val="24"/>
              </w:rPr>
              <w:t>Dokumentų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skenavimas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į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PDF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arba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JPG formatą (į kliento laikmeną arba siuntimas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paštu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 w:rsidR="00F12521" w:rsidRPr="00F12521">
              <w:rPr>
                <w:i/>
                <w:iCs/>
                <w:sz w:val="24"/>
              </w:rPr>
              <w:t xml:space="preserve">, </w:t>
            </w:r>
            <w:r w:rsidR="00F12521" w:rsidRPr="00F12521">
              <w:rPr>
                <w:strike/>
                <w:sz w:val="24"/>
              </w:rPr>
              <w:t>1 lapo pusė</w:t>
            </w:r>
            <w:r>
              <w:rPr>
                <w:sz w:val="24"/>
              </w:rPr>
              <w:t>)</w:t>
            </w:r>
          </w:p>
        </w:tc>
        <w:tc>
          <w:tcPr>
            <w:tcW w:w="1499" w:type="dxa"/>
            <w:shd w:val="clear" w:color="auto" w:fill="auto"/>
          </w:tcPr>
          <w:p w14:paraId="7938E17D" w14:textId="48AF7BE6" w:rsidR="00861F7D" w:rsidRPr="008633E1" w:rsidRDefault="00861F7D" w:rsidP="00D627A1">
            <w:pPr>
              <w:pStyle w:val="Pagrindinistekstas"/>
              <w:rPr>
                <w:szCs w:val="24"/>
              </w:rPr>
            </w:pPr>
            <w:r w:rsidRPr="008633E1">
              <w:rPr>
                <w:szCs w:val="24"/>
              </w:rPr>
              <w:t xml:space="preserve">1 </w:t>
            </w:r>
            <w:r w:rsidR="00F12521" w:rsidRPr="00F12521">
              <w:rPr>
                <w:strike/>
                <w:szCs w:val="24"/>
              </w:rPr>
              <w:t>lapas</w:t>
            </w:r>
            <w:r w:rsidR="00F12521">
              <w:rPr>
                <w:szCs w:val="24"/>
              </w:rPr>
              <w:t xml:space="preserve"> </w:t>
            </w:r>
            <w:r w:rsidR="00F12521" w:rsidRPr="00F12521">
              <w:rPr>
                <w:b/>
                <w:bCs w:val="0"/>
                <w:szCs w:val="24"/>
              </w:rPr>
              <w:t>vnt</w:t>
            </w:r>
            <w:r w:rsidR="00F12521">
              <w:rPr>
                <w:szCs w:val="24"/>
              </w:rPr>
              <w:t>.</w:t>
            </w:r>
          </w:p>
        </w:tc>
        <w:tc>
          <w:tcPr>
            <w:tcW w:w="1581" w:type="dxa"/>
            <w:shd w:val="clear" w:color="auto" w:fill="auto"/>
          </w:tcPr>
          <w:p w14:paraId="162F7C49" w14:textId="77777777" w:rsidR="00861F7D" w:rsidRPr="008633E1" w:rsidRDefault="00861F7D" w:rsidP="00D627A1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0,20 EUR</w:t>
            </w:r>
          </w:p>
        </w:tc>
      </w:tr>
    </w:tbl>
    <w:p w14:paraId="76C36DC8" w14:textId="299E8322" w:rsidR="00861F7D" w:rsidRDefault="00861F7D" w:rsidP="003D1ACB">
      <w:pPr>
        <w:pStyle w:val="Pagrindinistekstas"/>
        <w:numPr>
          <w:ilvl w:val="1"/>
          <w:numId w:val="7"/>
        </w:numPr>
        <w:spacing w:before="120" w:line="360" w:lineRule="auto"/>
        <w:ind w:left="1134" w:hanging="431"/>
      </w:pPr>
      <w:r>
        <w:t xml:space="preserve">Pakeisti </w:t>
      </w:r>
      <w:r w:rsidR="003D1ACB">
        <w:t>21</w:t>
      </w:r>
      <w:r>
        <w:t xml:space="preserve"> punktą ir jį išdėstyti taip: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68"/>
        <w:gridCol w:w="3828"/>
        <w:gridCol w:w="1417"/>
        <w:gridCol w:w="1559"/>
      </w:tblGrid>
      <w:tr w:rsidR="00861F7D" w:rsidRPr="003D3FA7" w14:paraId="11AACA80" w14:textId="77777777" w:rsidTr="00D627A1">
        <w:tc>
          <w:tcPr>
            <w:tcW w:w="562" w:type="dxa"/>
            <w:vMerge w:val="restart"/>
            <w:shd w:val="clear" w:color="auto" w:fill="auto"/>
          </w:tcPr>
          <w:p w14:paraId="4257989A" w14:textId="41870917" w:rsidR="00861F7D" w:rsidRPr="003D3FA7" w:rsidRDefault="003D1ACB" w:rsidP="00D627A1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861F7D" w:rsidRPr="003D3FA7">
              <w:rPr>
                <w:szCs w:val="24"/>
              </w:rPr>
              <w:t>.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5862B08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t>Seminarų,</w:t>
            </w:r>
            <w:r w:rsidRPr="003D3FA7">
              <w:rPr>
                <w:spacing w:val="-10"/>
              </w:rPr>
              <w:t xml:space="preserve"> </w:t>
            </w:r>
            <w:r w:rsidRPr="003D3FA7">
              <w:t>konferencijų</w:t>
            </w:r>
            <w:r w:rsidRPr="003D3FA7">
              <w:rPr>
                <w:spacing w:val="-10"/>
              </w:rPr>
              <w:t xml:space="preserve"> </w:t>
            </w:r>
            <w:r w:rsidRPr="003D3FA7">
              <w:t>ir</w:t>
            </w:r>
            <w:r w:rsidRPr="003D3FA7">
              <w:rPr>
                <w:spacing w:val="-10"/>
              </w:rPr>
              <w:t xml:space="preserve"> </w:t>
            </w:r>
            <w:r w:rsidRPr="003D3FA7">
              <w:t>kitų</w:t>
            </w:r>
            <w:r w:rsidRPr="003D3FA7">
              <w:rPr>
                <w:spacing w:val="-10"/>
              </w:rPr>
              <w:t xml:space="preserve"> </w:t>
            </w:r>
            <w:r w:rsidRPr="003D3FA7">
              <w:lastRenderedPageBreak/>
              <w:t>renginių organizavimas ir aptarnavimas*****</w:t>
            </w:r>
          </w:p>
        </w:tc>
        <w:tc>
          <w:tcPr>
            <w:tcW w:w="3828" w:type="dxa"/>
          </w:tcPr>
          <w:p w14:paraId="772D98A3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lastRenderedPageBreak/>
              <w:t>1</w:t>
            </w:r>
            <w:r w:rsidRPr="003D3FA7">
              <w:rPr>
                <w:spacing w:val="-15"/>
              </w:rPr>
              <w:t xml:space="preserve"> </w:t>
            </w:r>
            <w:r w:rsidRPr="003D3FA7">
              <w:t>val.</w:t>
            </w:r>
            <w:r w:rsidRPr="003D3FA7">
              <w:rPr>
                <w:spacing w:val="-15"/>
              </w:rPr>
              <w:t xml:space="preserve"> </w:t>
            </w:r>
            <w:r w:rsidRPr="003D3FA7">
              <w:t xml:space="preserve">darbo </w:t>
            </w:r>
            <w:r w:rsidRPr="003D3FA7">
              <w:rPr>
                <w:spacing w:val="-2"/>
              </w:rPr>
              <w:t>dienomis</w:t>
            </w:r>
          </w:p>
        </w:tc>
        <w:tc>
          <w:tcPr>
            <w:tcW w:w="1417" w:type="dxa"/>
          </w:tcPr>
          <w:p w14:paraId="2B45910A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t xml:space="preserve">20 </w:t>
            </w:r>
            <w:r w:rsidRPr="003D3FA7">
              <w:rPr>
                <w:spacing w:val="-5"/>
              </w:rPr>
              <w:t>EUR</w:t>
            </w:r>
          </w:p>
        </w:tc>
        <w:tc>
          <w:tcPr>
            <w:tcW w:w="1559" w:type="dxa"/>
          </w:tcPr>
          <w:p w14:paraId="26D9EECC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  <w:r w:rsidRPr="003D3FA7">
              <w:t xml:space="preserve">15 </w:t>
            </w:r>
            <w:r w:rsidRPr="003D3FA7">
              <w:rPr>
                <w:spacing w:val="-5"/>
              </w:rPr>
              <w:t>EUR</w:t>
            </w:r>
          </w:p>
        </w:tc>
      </w:tr>
      <w:tr w:rsidR="00861F7D" w:rsidRPr="003D3FA7" w14:paraId="47F898A1" w14:textId="77777777" w:rsidTr="00D627A1">
        <w:tc>
          <w:tcPr>
            <w:tcW w:w="562" w:type="dxa"/>
            <w:vMerge/>
            <w:shd w:val="clear" w:color="auto" w:fill="auto"/>
          </w:tcPr>
          <w:p w14:paraId="6027416D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D05E3E3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3828" w:type="dxa"/>
          </w:tcPr>
          <w:p w14:paraId="46046DE1" w14:textId="77777777" w:rsidR="00861F7D" w:rsidRPr="00F12521" w:rsidRDefault="00861F7D" w:rsidP="00D627A1">
            <w:pPr>
              <w:pStyle w:val="Pagrindinistekstas"/>
              <w:rPr>
                <w:b/>
                <w:bCs w:val="0"/>
                <w:color w:val="000000" w:themeColor="text1"/>
                <w:szCs w:val="24"/>
              </w:rPr>
            </w:pPr>
            <w:r w:rsidRPr="00F12521">
              <w:rPr>
                <w:b/>
                <w:bCs w:val="0"/>
                <w:color w:val="000000" w:themeColor="text1"/>
              </w:rPr>
              <w:t xml:space="preserve">visai dienai (8 val.) darbo </w:t>
            </w:r>
            <w:r w:rsidRPr="00F12521">
              <w:rPr>
                <w:b/>
                <w:bCs w:val="0"/>
                <w:color w:val="000000" w:themeColor="text1"/>
                <w:spacing w:val="-2"/>
              </w:rPr>
              <w:t>dienomis</w:t>
            </w:r>
          </w:p>
        </w:tc>
        <w:tc>
          <w:tcPr>
            <w:tcW w:w="1417" w:type="dxa"/>
          </w:tcPr>
          <w:p w14:paraId="32F83897" w14:textId="77777777" w:rsidR="00861F7D" w:rsidRPr="00F12521" w:rsidRDefault="00861F7D" w:rsidP="00D627A1">
            <w:pPr>
              <w:pStyle w:val="Pagrindinistekstas"/>
              <w:rPr>
                <w:b/>
                <w:bCs w:val="0"/>
                <w:color w:val="000000" w:themeColor="text1"/>
                <w:szCs w:val="24"/>
              </w:rPr>
            </w:pPr>
            <w:r w:rsidRPr="00F12521">
              <w:rPr>
                <w:b/>
                <w:bCs w:val="0"/>
                <w:color w:val="000000" w:themeColor="text1"/>
              </w:rPr>
              <w:t>80 EUR</w:t>
            </w:r>
          </w:p>
        </w:tc>
        <w:tc>
          <w:tcPr>
            <w:tcW w:w="1559" w:type="dxa"/>
          </w:tcPr>
          <w:p w14:paraId="779FC940" w14:textId="77777777" w:rsidR="00861F7D" w:rsidRPr="00F12521" w:rsidRDefault="00861F7D" w:rsidP="00D627A1">
            <w:pPr>
              <w:pStyle w:val="Pagrindinistekstas"/>
              <w:rPr>
                <w:b/>
                <w:bCs w:val="0"/>
                <w:color w:val="000000" w:themeColor="text1"/>
                <w:szCs w:val="24"/>
              </w:rPr>
            </w:pPr>
            <w:r w:rsidRPr="00F12521">
              <w:rPr>
                <w:b/>
                <w:bCs w:val="0"/>
                <w:color w:val="000000" w:themeColor="text1"/>
              </w:rPr>
              <w:t>70 EUR</w:t>
            </w:r>
          </w:p>
        </w:tc>
      </w:tr>
      <w:tr w:rsidR="00861F7D" w:rsidRPr="003D3FA7" w14:paraId="655A47B2" w14:textId="77777777" w:rsidTr="00D627A1">
        <w:tc>
          <w:tcPr>
            <w:tcW w:w="562" w:type="dxa"/>
            <w:vMerge/>
            <w:shd w:val="clear" w:color="auto" w:fill="auto"/>
          </w:tcPr>
          <w:p w14:paraId="27044669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0DEF87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3828" w:type="dxa"/>
          </w:tcPr>
          <w:p w14:paraId="33AAEF87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>1 val. poilsio ir švenčių</w:t>
            </w:r>
            <w:r w:rsidRPr="003D3FA7">
              <w:rPr>
                <w:color w:val="000000" w:themeColor="text1"/>
                <w:spacing w:val="-2"/>
              </w:rPr>
              <w:t xml:space="preserve"> dienomis</w:t>
            </w:r>
          </w:p>
        </w:tc>
        <w:tc>
          <w:tcPr>
            <w:tcW w:w="1417" w:type="dxa"/>
          </w:tcPr>
          <w:p w14:paraId="3FB3CD95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 xml:space="preserve">40 </w:t>
            </w:r>
            <w:r w:rsidRPr="003D3FA7">
              <w:rPr>
                <w:color w:val="000000" w:themeColor="text1"/>
                <w:spacing w:val="-5"/>
              </w:rPr>
              <w:t>EUR</w:t>
            </w:r>
          </w:p>
        </w:tc>
        <w:tc>
          <w:tcPr>
            <w:tcW w:w="1559" w:type="dxa"/>
          </w:tcPr>
          <w:p w14:paraId="6FE2A82A" w14:textId="77777777" w:rsidR="00861F7D" w:rsidRPr="003D3FA7" w:rsidRDefault="00861F7D" w:rsidP="00D627A1">
            <w:pPr>
              <w:pStyle w:val="Pagrindinistekstas"/>
              <w:rPr>
                <w:color w:val="000000" w:themeColor="text1"/>
                <w:szCs w:val="24"/>
              </w:rPr>
            </w:pPr>
            <w:r w:rsidRPr="003D3FA7">
              <w:rPr>
                <w:color w:val="000000" w:themeColor="text1"/>
              </w:rPr>
              <w:t xml:space="preserve">30 </w:t>
            </w:r>
            <w:r w:rsidRPr="003D3FA7">
              <w:rPr>
                <w:color w:val="000000" w:themeColor="text1"/>
                <w:spacing w:val="-5"/>
              </w:rPr>
              <w:t>EUR</w:t>
            </w:r>
          </w:p>
        </w:tc>
      </w:tr>
      <w:tr w:rsidR="00861F7D" w:rsidRPr="003D3FA7" w14:paraId="6ED5BC54" w14:textId="77777777" w:rsidTr="00D627A1">
        <w:tc>
          <w:tcPr>
            <w:tcW w:w="562" w:type="dxa"/>
            <w:vMerge/>
            <w:shd w:val="clear" w:color="auto" w:fill="auto"/>
          </w:tcPr>
          <w:p w14:paraId="537D5BFE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3F016F" w14:textId="77777777" w:rsidR="00861F7D" w:rsidRPr="003D3FA7" w:rsidRDefault="00861F7D" w:rsidP="00D627A1">
            <w:pPr>
              <w:pStyle w:val="Pagrindinistekstas"/>
              <w:rPr>
                <w:szCs w:val="24"/>
              </w:rPr>
            </w:pPr>
          </w:p>
        </w:tc>
        <w:tc>
          <w:tcPr>
            <w:tcW w:w="3828" w:type="dxa"/>
          </w:tcPr>
          <w:p w14:paraId="0B26B0DB" w14:textId="77777777" w:rsidR="00861F7D" w:rsidRPr="00F12521" w:rsidRDefault="00861F7D" w:rsidP="00D627A1">
            <w:pPr>
              <w:pStyle w:val="Pagrindinistekstas"/>
              <w:rPr>
                <w:b/>
                <w:bCs w:val="0"/>
                <w:color w:val="000000" w:themeColor="text1"/>
                <w:szCs w:val="24"/>
              </w:rPr>
            </w:pPr>
            <w:r w:rsidRPr="00F12521">
              <w:rPr>
                <w:b/>
                <w:bCs w:val="0"/>
                <w:color w:val="000000" w:themeColor="text1"/>
              </w:rPr>
              <w:t xml:space="preserve">visai dienai (8 val.) poilsio ir švenčių </w:t>
            </w:r>
            <w:r w:rsidRPr="00F12521">
              <w:rPr>
                <w:b/>
                <w:bCs w:val="0"/>
                <w:color w:val="000000" w:themeColor="text1"/>
                <w:spacing w:val="-2"/>
              </w:rPr>
              <w:t>dienomis</w:t>
            </w:r>
          </w:p>
        </w:tc>
        <w:tc>
          <w:tcPr>
            <w:tcW w:w="1417" w:type="dxa"/>
          </w:tcPr>
          <w:p w14:paraId="665B7781" w14:textId="77777777" w:rsidR="00861F7D" w:rsidRPr="00F12521" w:rsidRDefault="00861F7D" w:rsidP="00D627A1">
            <w:pPr>
              <w:pStyle w:val="Pagrindinistekstas"/>
              <w:rPr>
                <w:b/>
                <w:bCs w:val="0"/>
                <w:color w:val="000000" w:themeColor="text1"/>
                <w:szCs w:val="24"/>
              </w:rPr>
            </w:pPr>
            <w:r w:rsidRPr="00F12521">
              <w:rPr>
                <w:b/>
                <w:bCs w:val="0"/>
                <w:color w:val="000000" w:themeColor="text1"/>
              </w:rPr>
              <w:t>160 EUR</w:t>
            </w:r>
          </w:p>
        </w:tc>
        <w:tc>
          <w:tcPr>
            <w:tcW w:w="1559" w:type="dxa"/>
          </w:tcPr>
          <w:p w14:paraId="5E0487AC" w14:textId="77777777" w:rsidR="00861F7D" w:rsidRPr="00F12521" w:rsidRDefault="00861F7D" w:rsidP="00D627A1">
            <w:pPr>
              <w:pStyle w:val="Pagrindinistekstas"/>
              <w:rPr>
                <w:b/>
                <w:bCs w:val="0"/>
                <w:color w:val="000000" w:themeColor="text1"/>
                <w:szCs w:val="24"/>
              </w:rPr>
            </w:pPr>
            <w:r w:rsidRPr="00F12521">
              <w:rPr>
                <w:b/>
                <w:bCs w:val="0"/>
                <w:color w:val="000000" w:themeColor="text1"/>
              </w:rPr>
              <w:t>140 EUR</w:t>
            </w:r>
          </w:p>
        </w:tc>
      </w:tr>
    </w:tbl>
    <w:p w14:paraId="34753D92" w14:textId="5332607F" w:rsidR="00770416" w:rsidRDefault="00770416" w:rsidP="00770416">
      <w:pPr>
        <w:pStyle w:val="Pagrindinistekstas"/>
        <w:numPr>
          <w:ilvl w:val="0"/>
          <w:numId w:val="7"/>
        </w:numPr>
        <w:spacing w:before="120" w:line="360" w:lineRule="auto"/>
        <w:ind w:left="0" w:firstLine="709"/>
      </w:pPr>
      <w:r w:rsidRPr="00D50560">
        <w:rPr>
          <w:color w:val="000000"/>
        </w:rPr>
        <w:t>Pripažinti netekusi</w:t>
      </w:r>
      <w:r>
        <w:rPr>
          <w:color w:val="000000"/>
        </w:rPr>
        <w:t>u</w:t>
      </w:r>
      <w:r w:rsidRPr="00D50560">
        <w:rPr>
          <w:color w:val="000000"/>
        </w:rPr>
        <w:t xml:space="preserve"> galios Anykščių rajono savivaldybės tarybos </w:t>
      </w:r>
      <w:r>
        <w:rPr>
          <w:color w:val="000000"/>
        </w:rPr>
        <w:t>2008</w:t>
      </w:r>
      <w:r w:rsidRPr="00D50560">
        <w:rPr>
          <w:color w:val="000000"/>
        </w:rPr>
        <w:t xml:space="preserve"> m. </w:t>
      </w:r>
      <w:r>
        <w:rPr>
          <w:color w:val="000000"/>
        </w:rPr>
        <w:t>spalio 30</w:t>
      </w:r>
      <w:r w:rsidRPr="00D50560">
        <w:rPr>
          <w:color w:val="000000"/>
        </w:rPr>
        <w:t xml:space="preserve"> d. sprendimą </w:t>
      </w:r>
      <w:r w:rsidRPr="00294161">
        <w:t xml:space="preserve">Nr. </w:t>
      </w:r>
      <w:r>
        <w:t>1-</w:t>
      </w:r>
      <w:r w:rsidRPr="00294161">
        <w:t>TS-</w:t>
      </w:r>
      <w:r>
        <w:t>364</w:t>
      </w:r>
      <w:r w:rsidRPr="00D50560">
        <w:rPr>
          <w:color w:val="000000"/>
        </w:rPr>
        <w:t xml:space="preserve"> „</w:t>
      </w:r>
      <w:r>
        <w:rPr>
          <w:color w:val="000000"/>
          <w:szCs w:val="24"/>
        </w:rPr>
        <w:t>D</w:t>
      </w:r>
      <w:r w:rsidRPr="00137D4D">
        <w:rPr>
          <w:color w:val="000000"/>
          <w:szCs w:val="24"/>
        </w:rPr>
        <w:t xml:space="preserve">ėl </w:t>
      </w:r>
      <w:r>
        <w:rPr>
          <w:color w:val="000000"/>
          <w:szCs w:val="24"/>
        </w:rPr>
        <w:t>A</w:t>
      </w:r>
      <w:r w:rsidRPr="00137D4D">
        <w:rPr>
          <w:color w:val="000000"/>
          <w:szCs w:val="24"/>
        </w:rPr>
        <w:t xml:space="preserve">nykščių rajono savivaldybės tarybos 2006 m. </w:t>
      </w:r>
      <w:r>
        <w:rPr>
          <w:color w:val="000000"/>
          <w:szCs w:val="24"/>
        </w:rPr>
        <w:t>r</w:t>
      </w:r>
      <w:r w:rsidRPr="00137D4D">
        <w:rPr>
          <w:color w:val="000000"/>
          <w:szCs w:val="24"/>
        </w:rPr>
        <w:t xml:space="preserve">ugsėjo 28 d. </w:t>
      </w:r>
      <w:r>
        <w:rPr>
          <w:color w:val="000000"/>
          <w:szCs w:val="24"/>
        </w:rPr>
        <w:t>s</w:t>
      </w:r>
      <w:r w:rsidRPr="00137D4D">
        <w:rPr>
          <w:color w:val="000000"/>
          <w:szCs w:val="24"/>
        </w:rPr>
        <w:t>prendimo</w:t>
      </w:r>
      <w:r w:rsidR="00597AF8">
        <w:rPr>
          <w:color w:val="000000"/>
          <w:szCs w:val="24"/>
        </w:rPr>
        <w:t xml:space="preserve"> </w:t>
      </w:r>
      <w:r w:rsidRPr="00597AF8">
        <w:rPr>
          <w:color w:val="000000"/>
          <w:szCs w:val="24"/>
        </w:rPr>
        <w:t>Nr.TS-258</w:t>
      </w:r>
      <w:r w:rsidRPr="00137D4D">
        <w:rPr>
          <w:color w:val="000000"/>
          <w:szCs w:val="24"/>
        </w:rPr>
        <w:t> „</w:t>
      </w:r>
      <w:r>
        <w:rPr>
          <w:color w:val="000000"/>
          <w:szCs w:val="24"/>
        </w:rPr>
        <w:t>D</w:t>
      </w:r>
      <w:r w:rsidRPr="00137D4D">
        <w:rPr>
          <w:color w:val="000000"/>
          <w:szCs w:val="24"/>
        </w:rPr>
        <w:t xml:space="preserve">ėl </w:t>
      </w:r>
      <w:r>
        <w:rPr>
          <w:color w:val="000000"/>
          <w:szCs w:val="24"/>
        </w:rPr>
        <w:t>A</w:t>
      </w:r>
      <w:r w:rsidRPr="00137D4D">
        <w:rPr>
          <w:color w:val="000000"/>
          <w:szCs w:val="24"/>
        </w:rPr>
        <w:t xml:space="preserve">nykščių rajono savivaldybės tarybos 2005 </w:t>
      </w:r>
      <w:r>
        <w:rPr>
          <w:color w:val="000000"/>
          <w:szCs w:val="24"/>
        </w:rPr>
        <w:t>m</w:t>
      </w:r>
      <w:r w:rsidRPr="00137D4D">
        <w:rPr>
          <w:color w:val="000000"/>
          <w:szCs w:val="24"/>
        </w:rPr>
        <w:t xml:space="preserve">. </w:t>
      </w:r>
      <w:r>
        <w:rPr>
          <w:color w:val="000000"/>
          <w:szCs w:val="24"/>
        </w:rPr>
        <w:t>gr</w:t>
      </w:r>
      <w:r w:rsidRPr="00137D4D">
        <w:rPr>
          <w:color w:val="000000"/>
          <w:szCs w:val="24"/>
        </w:rPr>
        <w:t>uodžio 29 d. sprendimo</w:t>
      </w:r>
      <w:r w:rsidR="00597AF8">
        <w:rPr>
          <w:color w:val="000000"/>
          <w:szCs w:val="24"/>
        </w:rPr>
        <w:t xml:space="preserve"> </w:t>
      </w:r>
      <w:r w:rsidRPr="00597AF8">
        <w:rPr>
          <w:color w:val="000000"/>
          <w:szCs w:val="24"/>
        </w:rPr>
        <w:t>Nr.TS-383</w:t>
      </w:r>
      <w:r w:rsidR="00597AF8">
        <w:rPr>
          <w:color w:val="000000"/>
          <w:szCs w:val="24"/>
        </w:rPr>
        <w:t xml:space="preserve"> </w:t>
      </w:r>
      <w:r w:rsidRPr="00137D4D">
        <w:rPr>
          <w:color w:val="000000"/>
          <w:szCs w:val="24"/>
        </w:rPr>
        <w:t>„</w:t>
      </w:r>
      <w:r>
        <w:rPr>
          <w:color w:val="000000"/>
          <w:szCs w:val="24"/>
        </w:rPr>
        <w:t>D</w:t>
      </w:r>
      <w:r w:rsidRPr="00137D4D">
        <w:rPr>
          <w:color w:val="000000"/>
          <w:szCs w:val="24"/>
        </w:rPr>
        <w:t>ėl</w:t>
      </w:r>
      <w:r>
        <w:rPr>
          <w:color w:val="000000"/>
          <w:szCs w:val="24"/>
        </w:rPr>
        <w:t xml:space="preserve"> A</w:t>
      </w:r>
      <w:r w:rsidRPr="00137D4D">
        <w:rPr>
          <w:color w:val="000000"/>
          <w:szCs w:val="24"/>
        </w:rPr>
        <w:t>nykščių rajono savivaldybės viešosios bibliotekos teikiamų mokamų paslaugų įkainių nustatymo“ papildymo“ pakeitimo“</w:t>
      </w:r>
      <w:r w:rsidRPr="00D50560">
        <w:rPr>
          <w:color w:val="000000"/>
        </w:rPr>
        <w:t>.</w:t>
      </w:r>
    </w:p>
    <w:p w14:paraId="18A6E378" w14:textId="7546B406" w:rsidR="00861F7D" w:rsidRPr="00D50560" w:rsidRDefault="00861F7D" w:rsidP="00770416">
      <w:pPr>
        <w:pStyle w:val="Pagrindinistekstas"/>
        <w:spacing w:line="360" w:lineRule="auto"/>
        <w:ind w:firstLine="709"/>
      </w:pPr>
      <w:r>
        <w:t>Šis sprendimas skelbiamas Teisės aktų registre ir Anykščių rajono savivaldybės interneto svetainėje www.anyksciai.lt.</w:t>
      </w:r>
    </w:p>
    <w:p w14:paraId="37512293" w14:textId="0DD69E41" w:rsidR="00221A9C" w:rsidRPr="00861F7D" w:rsidRDefault="00861F7D" w:rsidP="00861F7D">
      <w:pPr>
        <w:pStyle w:val="Pagrindinistekstas"/>
        <w:ind w:left="8080" w:hanging="8080"/>
        <w:jc w:val="left"/>
      </w:pPr>
      <w:r>
        <w:t>Meras</w:t>
      </w:r>
      <w:r>
        <w:tab/>
        <w:t>Kęstutis Tubis</w:t>
      </w:r>
    </w:p>
    <w:sectPr w:rsidR="00221A9C" w:rsidRPr="00861F7D" w:rsidSect="00BC3767">
      <w:headerReference w:type="even" r:id="rId9"/>
      <w:head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2307" w14:textId="77777777" w:rsidR="009C758D" w:rsidRDefault="009C758D">
      <w:r>
        <w:separator/>
      </w:r>
    </w:p>
  </w:endnote>
  <w:endnote w:type="continuationSeparator" w:id="0">
    <w:p w14:paraId="58EC11FA" w14:textId="77777777" w:rsidR="009C758D" w:rsidRDefault="009C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24CD8" w14:textId="77777777" w:rsidR="009C758D" w:rsidRDefault="009C758D">
      <w:r>
        <w:separator/>
      </w:r>
    </w:p>
  </w:footnote>
  <w:footnote w:type="continuationSeparator" w:id="0">
    <w:p w14:paraId="7BD5FD4B" w14:textId="77777777" w:rsidR="009C758D" w:rsidRDefault="009C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051EF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1240EE5" w14:textId="77777777" w:rsidR="006B1A64" w:rsidRDefault="006B1A6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B3E37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E13F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59EBA12" w14:textId="77777777" w:rsidR="006B1A64" w:rsidRDefault="006B1A6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009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528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3AF38EB"/>
    <w:multiLevelType w:val="hybridMultilevel"/>
    <w:tmpl w:val="61D0FDEE"/>
    <w:lvl w:ilvl="0" w:tplc="28246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0828FD"/>
    <w:multiLevelType w:val="multilevel"/>
    <w:tmpl w:val="07CEB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1413482"/>
    <w:multiLevelType w:val="multilevel"/>
    <w:tmpl w:val="4C40A7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718043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51823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8067398">
    <w:abstractNumId w:val="0"/>
  </w:num>
  <w:num w:numId="4" w16cid:durableId="1607806937">
    <w:abstractNumId w:val="5"/>
  </w:num>
  <w:num w:numId="5" w16cid:durableId="1361541902">
    <w:abstractNumId w:val="4"/>
  </w:num>
  <w:num w:numId="6" w16cid:durableId="677730429">
    <w:abstractNumId w:val="3"/>
  </w:num>
  <w:num w:numId="7" w16cid:durableId="5895062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2A"/>
    <w:rsid w:val="0001612D"/>
    <w:rsid w:val="00045F12"/>
    <w:rsid w:val="00046920"/>
    <w:rsid w:val="00055BD2"/>
    <w:rsid w:val="0008111C"/>
    <w:rsid w:val="00082EE8"/>
    <w:rsid w:val="000A7502"/>
    <w:rsid w:val="000B01E7"/>
    <w:rsid w:val="000B28B8"/>
    <w:rsid w:val="000B3B2F"/>
    <w:rsid w:val="000B716F"/>
    <w:rsid w:val="000C6B3E"/>
    <w:rsid w:val="000D152A"/>
    <w:rsid w:val="000D707E"/>
    <w:rsid w:val="000E6059"/>
    <w:rsid w:val="000F2F1B"/>
    <w:rsid w:val="00101BD2"/>
    <w:rsid w:val="00137D4D"/>
    <w:rsid w:val="00165028"/>
    <w:rsid w:val="00182940"/>
    <w:rsid w:val="00183ACD"/>
    <w:rsid w:val="0019725B"/>
    <w:rsid w:val="001B105E"/>
    <w:rsid w:val="001C1771"/>
    <w:rsid w:val="001F0870"/>
    <w:rsid w:val="00201210"/>
    <w:rsid w:val="00212776"/>
    <w:rsid w:val="00221A9C"/>
    <w:rsid w:val="0026214D"/>
    <w:rsid w:val="0026257F"/>
    <w:rsid w:val="00266301"/>
    <w:rsid w:val="002808DB"/>
    <w:rsid w:val="00291FAE"/>
    <w:rsid w:val="00294161"/>
    <w:rsid w:val="002A430F"/>
    <w:rsid w:val="002C6101"/>
    <w:rsid w:val="002C7067"/>
    <w:rsid w:val="002C79E8"/>
    <w:rsid w:val="002D64A1"/>
    <w:rsid w:val="002E1900"/>
    <w:rsid w:val="00306A6C"/>
    <w:rsid w:val="00322B5A"/>
    <w:rsid w:val="0034627E"/>
    <w:rsid w:val="00351A6E"/>
    <w:rsid w:val="00351DD1"/>
    <w:rsid w:val="00377370"/>
    <w:rsid w:val="0038368F"/>
    <w:rsid w:val="003930A3"/>
    <w:rsid w:val="003A2396"/>
    <w:rsid w:val="003B2845"/>
    <w:rsid w:val="003C1C10"/>
    <w:rsid w:val="003C42E6"/>
    <w:rsid w:val="003D0C36"/>
    <w:rsid w:val="003D1ACB"/>
    <w:rsid w:val="003D2CEB"/>
    <w:rsid w:val="003D3FA7"/>
    <w:rsid w:val="003F46C2"/>
    <w:rsid w:val="00407635"/>
    <w:rsid w:val="00434A3E"/>
    <w:rsid w:val="00442073"/>
    <w:rsid w:val="0044610B"/>
    <w:rsid w:val="00462A08"/>
    <w:rsid w:val="004706AF"/>
    <w:rsid w:val="004824C7"/>
    <w:rsid w:val="00487EE3"/>
    <w:rsid w:val="004A605C"/>
    <w:rsid w:val="004A7D53"/>
    <w:rsid w:val="004B5AF5"/>
    <w:rsid w:val="004C266E"/>
    <w:rsid w:val="004D139A"/>
    <w:rsid w:val="004E31B5"/>
    <w:rsid w:val="004E4842"/>
    <w:rsid w:val="004E5678"/>
    <w:rsid w:val="00500962"/>
    <w:rsid w:val="0050152B"/>
    <w:rsid w:val="00511B80"/>
    <w:rsid w:val="00513C81"/>
    <w:rsid w:val="00541A8B"/>
    <w:rsid w:val="00563D87"/>
    <w:rsid w:val="005700CA"/>
    <w:rsid w:val="0058101F"/>
    <w:rsid w:val="00590B8A"/>
    <w:rsid w:val="00590B90"/>
    <w:rsid w:val="0059202D"/>
    <w:rsid w:val="00597AF8"/>
    <w:rsid w:val="005A20F6"/>
    <w:rsid w:val="005D26A0"/>
    <w:rsid w:val="005D65EF"/>
    <w:rsid w:val="005E29C5"/>
    <w:rsid w:val="005E4842"/>
    <w:rsid w:val="005F0023"/>
    <w:rsid w:val="00615E8B"/>
    <w:rsid w:val="00626F7E"/>
    <w:rsid w:val="00633DD2"/>
    <w:rsid w:val="006363EC"/>
    <w:rsid w:val="006435C8"/>
    <w:rsid w:val="00653E08"/>
    <w:rsid w:val="006561B5"/>
    <w:rsid w:val="00672D73"/>
    <w:rsid w:val="00673A5A"/>
    <w:rsid w:val="00691F44"/>
    <w:rsid w:val="00693809"/>
    <w:rsid w:val="006B1A64"/>
    <w:rsid w:val="006B4767"/>
    <w:rsid w:val="006D2F11"/>
    <w:rsid w:val="006D5EF5"/>
    <w:rsid w:val="006E13F7"/>
    <w:rsid w:val="006F6A14"/>
    <w:rsid w:val="00700626"/>
    <w:rsid w:val="00753566"/>
    <w:rsid w:val="00770416"/>
    <w:rsid w:val="00777C59"/>
    <w:rsid w:val="00796317"/>
    <w:rsid w:val="007A4D25"/>
    <w:rsid w:val="007C5663"/>
    <w:rsid w:val="007F0933"/>
    <w:rsid w:val="007F184C"/>
    <w:rsid w:val="007F58A4"/>
    <w:rsid w:val="0080569C"/>
    <w:rsid w:val="0080602E"/>
    <w:rsid w:val="00810681"/>
    <w:rsid w:val="008163DA"/>
    <w:rsid w:val="00836365"/>
    <w:rsid w:val="00851CD2"/>
    <w:rsid w:val="008572CF"/>
    <w:rsid w:val="00861F7D"/>
    <w:rsid w:val="008633E1"/>
    <w:rsid w:val="0086452F"/>
    <w:rsid w:val="00871CC5"/>
    <w:rsid w:val="00873B6D"/>
    <w:rsid w:val="00895D1D"/>
    <w:rsid w:val="008A1B4F"/>
    <w:rsid w:val="008B002B"/>
    <w:rsid w:val="008D338E"/>
    <w:rsid w:val="008E49E7"/>
    <w:rsid w:val="00904622"/>
    <w:rsid w:val="009114D5"/>
    <w:rsid w:val="00912FE6"/>
    <w:rsid w:val="009135E7"/>
    <w:rsid w:val="009412E9"/>
    <w:rsid w:val="00952065"/>
    <w:rsid w:val="00973318"/>
    <w:rsid w:val="0097346C"/>
    <w:rsid w:val="0097664F"/>
    <w:rsid w:val="00980BC6"/>
    <w:rsid w:val="00992633"/>
    <w:rsid w:val="009A14FC"/>
    <w:rsid w:val="009A24E1"/>
    <w:rsid w:val="009B199D"/>
    <w:rsid w:val="009B6C45"/>
    <w:rsid w:val="009C1EA1"/>
    <w:rsid w:val="009C22E8"/>
    <w:rsid w:val="009C758D"/>
    <w:rsid w:val="009D6592"/>
    <w:rsid w:val="009F6AED"/>
    <w:rsid w:val="00A06F9E"/>
    <w:rsid w:val="00A55F99"/>
    <w:rsid w:val="00A9221D"/>
    <w:rsid w:val="00A93DF4"/>
    <w:rsid w:val="00AC28C8"/>
    <w:rsid w:val="00AC75DD"/>
    <w:rsid w:val="00AF1B5C"/>
    <w:rsid w:val="00B03B8A"/>
    <w:rsid w:val="00B124B9"/>
    <w:rsid w:val="00B1411B"/>
    <w:rsid w:val="00B63BB4"/>
    <w:rsid w:val="00B80F2E"/>
    <w:rsid w:val="00B82073"/>
    <w:rsid w:val="00B91232"/>
    <w:rsid w:val="00BB19D5"/>
    <w:rsid w:val="00BC3767"/>
    <w:rsid w:val="00BC493B"/>
    <w:rsid w:val="00BD4DD7"/>
    <w:rsid w:val="00C03443"/>
    <w:rsid w:val="00C042AE"/>
    <w:rsid w:val="00C046BA"/>
    <w:rsid w:val="00C0790F"/>
    <w:rsid w:val="00C15C6A"/>
    <w:rsid w:val="00C20FD0"/>
    <w:rsid w:val="00C664F2"/>
    <w:rsid w:val="00C873E1"/>
    <w:rsid w:val="00C87ED1"/>
    <w:rsid w:val="00C961B8"/>
    <w:rsid w:val="00CA0177"/>
    <w:rsid w:val="00CC7DEF"/>
    <w:rsid w:val="00CD789B"/>
    <w:rsid w:val="00CE2F7B"/>
    <w:rsid w:val="00CE3532"/>
    <w:rsid w:val="00CE5C09"/>
    <w:rsid w:val="00CF5636"/>
    <w:rsid w:val="00D06E72"/>
    <w:rsid w:val="00D27450"/>
    <w:rsid w:val="00D31121"/>
    <w:rsid w:val="00D50560"/>
    <w:rsid w:val="00D50974"/>
    <w:rsid w:val="00D57B95"/>
    <w:rsid w:val="00DB01C8"/>
    <w:rsid w:val="00DB1EA4"/>
    <w:rsid w:val="00DB48EE"/>
    <w:rsid w:val="00DC1C73"/>
    <w:rsid w:val="00DC6DE5"/>
    <w:rsid w:val="00DD382C"/>
    <w:rsid w:val="00DE6855"/>
    <w:rsid w:val="00DF44DA"/>
    <w:rsid w:val="00E03FA9"/>
    <w:rsid w:val="00E04DD2"/>
    <w:rsid w:val="00E13D61"/>
    <w:rsid w:val="00E27F31"/>
    <w:rsid w:val="00E33A64"/>
    <w:rsid w:val="00E42BC2"/>
    <w:rsid w:val="00E57FBB"/>
    <w:rsid w:val="00E61310"/>
    <w:rsid w:val="00E6506B"/>
    <w:rsid w:val="00E80B5C"/>
    <w:rsid w:val="00E8398C"/>
    <w:rsid w:val="00E85485"/>
    <w:rsid w:val="00E95C0B"/>
    <w:rsid w:val="00EA40B6"/>
    <w:rsid w:val="00ED3C10"/>
    <w:rsid w:val="00ED7730"/>
    <w:rsid w:val="00EF308B"/>
    <w:rsid w:val="00EF3516"/>
    <w:rsid w:val="00F04E11"/>
    <w:rsid w:val="00F05DF0"/>
    <w:rsid w:val="00F07F10"/>
    <w:rsid w:val="00F104AC"/>
    <w:rsid w:val="00F12521"/>
    <w:rsid w:val="00F1560F"/>
    <w:rsid w:val="00F16F7B"/>
    <w:rsid w:val="00F3026E"/>
    <w:rsid w:val="00F37552"/>
    <w:rsid w:val="00F4499D"/>
    <w:rsid w:val="00F46E55"/>
    <w:rsid w:val="00F4736D"/>
    <w:rsid w:val="00F47943"/>
    <w:rsid w:val="00F500B0"/>
    <w:rsid w:val="00F6291D"/>
    <w:rsid w:val="00F64941"/>
    <w:rsid w:val="00F70F9F"/>
    <w:rsid w:val="00F84E3F"/>
    <w:rsid w:val="00F923D6"/>
    <w:rsid w:val="00F970E9"/>
    <w:rsid w:val="00FC05C6"/>
    <w:rsid w:val="00FC0689"/>
    <w:rsid w:val="00FC7DAA"/>
    <w:rsid w:val="00FD6C9E"/>
    <w:rsid w:val="00FE428D"/>
    <w:rsid w:val="00FE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FCF41"/>
  <w15:chartTrackingRefBased/>
  <w15:docId w15:val="{5D9A785D-3625-4A4D-8113-EBF941BD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152A"/>
    <w:rPr>
      <w:rFonts w:eastAsia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0D152A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0D152A"/>
    <w:rPr>
      <w:rFonts w:ascii="Calibri" w:hAnsi="Calibri"/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0D152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rsid w:val="008E49E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E49E7"/>
  </w:style>
  <w:style w:type="paragraph" w:styleId="prastasiniatinklio">
    <w:name w:val="Normal (Web)"/>
    <w:basedOn w:val="prastasis"/>
    <w:uiPriority w:val="99"/>
    <w:semiHidden/>
    <w:unhideWhenUsed/>
    <w:rsid w:val="00DC1C73"/>
    <w:pPr>
      <w:spacing w:before="100" w:beforeAutospacing="1" w:after="100" w:afterAutospacing="1"/>
    </w:pPr>
    <w:rPr>
      <w:lang w:eastAsia="lt-LT"/>
    </w:rPr>
  </w:style>
  <w:style w:type="character" w:styleId="Grietas">
    <w:name w:val="Strong"/>
    <w:uiPriority w:val="22"/>
    <w:qFormat/>
    <w:rsid w:val="00DC1C73"/>
    <w:rPr>
      <w:b/>
      <w:bCs/>
    </w:rPr>
  </w:style>
  <w:style w:type="character" w:styleId="Emfaz">
    <w:name w:val="Emphasis"/>
    <w:uiPriority w:val="20"/>
    <w:qFormat/>
    <w:rsid w:val="00895D1D"/>
    <w:rPr>
      <w:i/>
      <w:iCs/>
    </w:rPr>
  </w:style>
  <w:style w:type="character" w:styleId="Komentaronuoroda">
    <w:name w:val="annotation reference"/>
    <w:uiPriority w:val="99"/>
    <w:semiHidden/>
    <w:unhideWhenUsed/>
    <w:rsid w:val="00C664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664F2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C664F2"/>
    <w:rPr>
      <w:rFonts w:eastAsia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64F2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C664F2"/>
    <w:rPr>
      <w:rFonts w:eastAsia="Times New Roman"/>
      <w:b/>
      <w:bCs/>
      <w:lang w:eastAsia="en-US"/>
    </w:rPr>
  </w:style>
  <w:style w:type="character" w:customStyle="1" w:styleId="AntratsDiagrama">
    <w:name w:val="Antraštės Diagrama"/>
    <w:link w:val="Antrats"/>
    <w:rsid w:val="00183ACD"/>
    <w:rPr>
      <w:rFonts w:eastAsia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83ACD"/>
    <w:pPr>
      <w:suppressAutoHyphens/>
      <w:ind w:left="720" w:firstLine="1134"/>
      <w:jc w:val="both"/>
    </w:pPr>
    <w:rPr>
      <w:rFonts w:eastAsia="Calibri"/>
      <w:color w:val="00000A"/>
      <w:lang w:val="en-US"/>
    </w:rPr>
  </w:style>
  <w:style w:type="paragraph" w:customStyle="1" w:styleId="TableParagraph">
    <w:name w:val="Table Paragraph"/>
    <w:basedOn w:val="prastasis"/>
    <w:uiPriority w:val="1"/>
    <w:qFormat/>
    <w:rsid w:val="003D3FA7"/>
    <w:pPr>
      <w:widowControl w:val="0"/>
      <w:autoSpaceDE w:val="0"/>
      <w:autoSpaceDN w:val="0"/>
      <w:spacing w:line="270" w:lineRule="exact"/>
      <w:jc w:val="center"/>
    </w:pPr>
    <w:rPr>
      <w:sz w:val="22"/>
      <w:szCs w:val="2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37D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b1734a70694ad182e7016b465eb66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6eb1734a70694ad182e7016b465eb66a</Template>
  <TotalTime>535</TotalTime>
  <Pages>6</Pages>
  <Words>6728</Words>
  <Characters>3836</Characters>
  <Application>Microsoft Office Word</Application>
  <DocSecurity>0</DocSecurity>
  <Lines>31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Naudotojas</dc:creator>
  <cp:keywords/>
  <cp:lastModifiedBy>An Sav</cp:lastModifiedBy>
  <cp:revision>47</cp:revision>
  <cp:lastPrinted>2024-04-03T06:08:00Z</cp:lastPrinted>
  <dcterms:created xsi:type="dcterms:W3CDTF">2024-04-05T11:43:00Z</dcterms:created>
  <dcterms:modified xsi:type="dcterms:W3CDTF">2025-06-18T07:54:00Z</dcterms:modified>
  <cp:category>SPRENDIMAS</cp:category>
</cp:coreProperties>
</file>